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BD21" w14:textId="49D1B671" w:rsidR="00ED3DFC" w:rsidRDefault="004A4425" w:rsidP="00E3731B">
      <w:pPr>
        <w:pStyle w:val="BodyText"/>
        <w:kinsoku w:val="0"/>
        <w:overflowPunct w:val="0"/>
        <w:ind w:left="108" w:right="-1"/>
        <w:rPr>
          <w:rFonts w:ascii="Arial" w:hAnsi="Arial" w:cs="Arial"/>
          <w:b/>
          <w:bCs/>
          <w:color w:val="000000" w:themeColor="text1"/>
          <w:w w:val="90"/>
          <w:sz w:val="40"/>
          <w:szCs w:val="40"/>
        </w:rPr>
      </w:pPr>
      <w:r w:rsidRPr="00117CD1">
        <w:rPr>
          <w:rFonts w:ascii="Arial" w:hAnsi="Arial" w:cs="Arial"/>
          <w:b/>
          <w:bCs/>
          <w:noProof/>
          <w:color w:val="000000" w:themeColor="text1"/>
          <w:w w:val="90"/>
          <w:sz w:val="40"/>
          <w:szCs w:val="40"/>
        </w:rPr>
        <mc:AlternateContent>
          <mc:Choice Requires="wps">
            <w:drawing>
              <wp:anchor distT="45720" distB="45720" distL="114300" distR="114300" simplePos="0" relativeHeight="251773440" behindDoc="0" locked="0" layoutInCell="1" allowOverlap="1" wp14:anchorId="78AA7079" wp14:editId="184C98DD">
                <wp:simplePos x="0" y="0"/>
                <wp:positionH relativeFrom="margin">
                  <wp:posOffset>4869180</wp:posOffset>
                </wp:positionH>
                <wp:positionV relativeFrom="paragraph">
                  <wp:posOffset>11430</wp:posOffset>
                </wp:positionV>
                <wp:extent cx="2276475" cy="1800225"/>
                <wp:effectExtent l="0" t="0" r="9525" b="9525"/>
                <wp:wrapSquare wrapText="bothSides"/>
                <wp:docPr id="1860805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800225"/>
                        </a:xfrm>
                        <a:prstGeom prst="rect">
                          <a:avLst/>
                        </a:prstGeom>
                        <a:solidFill>
                          <a:srgbClr val="FFFFFF"/>
                        </a:solidFill>
                        <a:ln w="9525">
                          <a:noFill/>
                          <a:miter lim="800000"/>
                          <a:headEnd/>
                          <a:tailEnd/>
                        </a:ln>
                      </wps:spPr>
                      <wps:txbx>
                        <w:txbxContent>
                          <w:p w14:paraId="02FD6D9F" w14:textId="77777777" w:rsidR="004A4425" w:rsidRDefault="004A4425" w:rsidP="004A4425">
                            <w:pPr>
                              <w:jc w:val="right"/>
                            </w:pPr>
                            <w:r>
                              <w:rPr>
                                <w:noProof/>
                              </w:rPr>
                              <w:drawing>
                                <wp:inline distT="0" distB="0" distL="0" distR="0" wp14:anchorId="2720C99F" wp14:editId="118CCA87">
                                  <wp:extent cx="1562100" cy="1636486"/>
                                  <wp:effectExtent l="0" t="0" r="0" b="1905"/>
                                  <wp:docPr id="1057818839"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18839" name="Picture 1" descr="A black and whit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697" cy="164130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A7079" id="_x0000_t202" coordsize="21600,21600" o:spt="202" path="m,l,21600r21600,l21600,xe">
                <v:stroke joinstyle="miter"/>
                <v:path gradientshapeok="t" o:connecttype="rect"/>
              </v:shapetype>
              <v:shape id="Text Box 2" o:spid="_x0000_s1026" type="#_x0000_t202" style="position:absolute;left:0;text-align:left;margin-left:383.4pt;margin-top:.9pt;width:179.25pt;height:141.75pt;z-index:251773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" stroked="f">
                <v:textbox>
                  <w:txbxContent>
                    <w:p w14:paraId="02FD6D9F" w14:textId="77777777" w:rsidR="004A4425" w:rsidRDefault="004A4425" w:rsidP="004A4425">
                      <w:pPr>
                        <w:jc w:val="right"/>
                      </w:pPr>
                      <w:r>
                        <w:rPr>
                          <w:noProof/>
                        </w:rPr>
                        <w:drawing>
                          <wp:inline distT="0" distB="0" distL="0" distR="0" wp14:anchorId="2720C99F" wp14:editId="118CCA87">
                            <wp:extent cx="1562100" cy="1636486"/>
                            <wp:effectExtent l="0" t="0" r="0" b="1905"/>
                            <wp:docPr id="1057818839"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18839" name="Picture 1" descr="A black and whit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697" cy="1641302"/>
                                    </a:xfrm>
                                    <a:prstGeom prst="rect">
                                      <a:avLst/>
                                    </a:prstGeom>
                                    <a:noFill/>
                                    <a:ln>
                                      <a:noFill/>
                                    </a:ln>
                                  </pic:spPr>
                                </pic:pic>
                              </a:graphicData>
                            </a:graphic>
                          </wp:inline>
                        </w:drawing>
                      </w:r>
                    </w:p>
                  </w:txbxContent>
                </v:textbox>
                <w10:wrap type="square" anchorx="margin"/>
              </v:shape>
            </w:pict>
          </mc:Fallback>
        </mc:AlternateContent>
      </w:r>
    </w:p>
    <w:p w14:paraId="4787617C" w14:textId="5D768D85" w:rsidR="00ED3DFC" w:rsidRDefault="00ED3DFC" w:rsidP="00E3731B">
      <w:pPr>
        <w:pStyle w:val="BodyText"/>
        <w:kinsoku w:val="0"/>
        <w:overflowPunct w:val="0"/>
        <w:ind w:left="108" w:right="-1"/>
        <w:rPr>
          <w:rFonts w:ascii="Arial" w:hAnsi="Arial" w:cs="Arial"/>
          <w:b/>
          <w:bCs/>
          <w:color w:val="000000" w:themeColor="text1"/>
          <w:w w:val="90"/>
          <w:sz w:val="40"/>
          <w:szCs w:val="40"/>
        </w:rPr>
      </w:pPr>
    </w:p>
    <w:p w14:paraId="1C1226EA" w14:textId="63D4A9C4" w:rsidR="00ED3DFC" w:rsidRDefault="00ED3DFC" w:rsidP="00E3731B">
      <w:pPr>
        <w:pStyle w:val="BodyText"/>
        <w:kinsoku w:val="0"/>
        <w:overflowPunct w:val="0"/>
        <w:ind w:left="108" w:right="-1"/>
        <w:rPr>
          <w:rFonts w:ascii="Arial" w:hAnsi="Arial" w:cs="Arial"/>
          <w:b/>
          <w:bCs/>
          <w:color w:val="000000" w:themeColor="text1"/>
          <w:w w:val="90"/>
          <w:sz w:val="40"/>
          <w:szCs w:val="40"/>
        </w:rPr>
      </w:pPr>
    </w:p>
    <w:p w14:paraId="5DDC6556" w14:textId="0D50DAD4" w:rsidR="00ED3DFC" w:rsidRDefault="009E7F96" w:rsidP="00E3731B">
      <w:pPr>
        <w:pStyle w:val="BodyText"/>
        <w:kinsoku w:val="0"/>
        <w:overflowPunct w:val="0"/>
        <w:ind w:left="108" w:right="-1"/>
        <w:rPr>
          <w:rFonts w:ascii="Arial" w:hAnsi="Arial" w:cs="Arial"/>
          <w:b/>
          <w:bCs/>
          <w:color w:val="000000" w:themeColor="text1"/>
          <w:w w:val="90"/>
          <w:sz w:val="40"/>
          <w:szCs w:val="40"/>
        </w:rPr>
      </w:pPr>
      <w:r w:rsidRPr="00117CD1">
        <w:rPr>
          <w:rFonts w:ascii="Arial" w:hAnsi="Arial" w:cs="Arial"/>
          <w:b/>
          <w:bCs/>
          <w:noProof/>
          <w:color w:val="000000" w:themeColor="text1"/>
          <w:w w:val="90"/>
          <w:sz w:val="40"/>
          <w:szCs w:val="40"/>
        </w:rPr>
        <mc:AlternateContent>
          <mc:Choice Requires="wps">
            <w:drawing>
              <wp:anchor distT="45720" distB="45720" distL="114300" distR="114300" simplePos="0" relativeHeight="251775488" behindDoc="0" locked="0" layoutInCell="1" allowOverlap="1" wp14:anchorId="0871E40B" wp14:editId="67A87E1C">
                <wp:simplePos x="0" y="0"/>
                <wp:positionH relativeFrom="column">
                  <wp:posOffset>1813560</wp:posOffset>
                </wp:positionH>
                <wp:positionV relativeFrom="paragraph">
                  <wp:posOffset>113030</wp:posOffset>
                </wp:positionV>
                <wp:extent cx="45085" cy="45085"/>
                <wp:effectExtent l="0" t="0" r="12065" b="12065"/>
                <wp:wrapSquare wrapText="bothSides"/>
                <wp:docPr id="1998292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085" cy="45085"/>
                        </a:xfrm>
                        <a:prstGeom prst="rect">
                          <a:avLst/>
                        </a:prstGeom>
                        <a:solidFill>
                          <a:srgbClr val="FFFFFF"/>
                        </a:solidFill>
                        <a:ln w="9525">
                          <a:solidFill>
                            <a:srgbClr val="000000"/>
                          </a:solidFill>
                          <a:miter lim="800000"/>
                          <a:headEnd/>
                          <a:tailEnd/>
                        </a:ln>
                      </wps:spPr>
                      <wps:txbx>
                        <w:txbxContent>
                          <w:p w14:paraId="63398DA7" w14:textId="77777777" w:rsidR="004A4425" w:rsidRPr="00117CD1" w:rsidRDefault="004A4425" w:rsidP="004A4425">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1E40B" id="_x0000_s1027" type="#_x0000_t202" style="position:absolute;left:0;text-align:left;margin-left:142.8pt;margin-top:8.9pt;width:3.55pt;height:3.55pt;flip:y;z-index:251775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">
                <v:textbox>
                  <w:txbxContent>
                    <w:p w14:paraId="63398DA7" w14:textId="77777777" w:rsidR="004A4425" w:rsidRPr="00117CD1" w:rsidRDefault="004A4425" w:rsidP="004A4425">
                      <w:pPr>
                        <w:jc w:val="center"/>
                        <w:rPr>
                          <w:rFonts w:ascii="Arial" w:hAnsi="Arial" w:cs="Arial"/>
                        </w:rPr>
                      </w:pPr>
                    </w:p>
                  </w:txbxContent>
                </v:textbox>
                <w10:wrap type="square"/>
              </v:shape>
            </w:pict>
          </mc:Fallback>
        </mc:AlternateContent>
      </w:r>
    </w:p>
    <w:p w14:paraId="499301B7" w14:textId="77777777" w:rsidR="00ED3DFC" w:rsidRDefault="00ED3DFC" w:rsidP="00E3731B">
      <w:pPr>
        <w:pStyle w:val="BodyText"/>
        <w:kinsoku w:val="0"/>
        <w:overflowPunct w:val="0"/>
        <w:ind w:left="108" w:right="-1"/>
        <w:rPr>
          <w:rFonts w:ascii="Arial" w:hAnsi="Arial" w:cs="Arial"/>
          <w:b/>
          <w:bCs/>
          <w:color w:val="000000" w:themeColor="text1"/>
          <w:w w:val="90"/>
          <w:sz w:val="40"/>
          <w:szCs w:val="40"/>
        </w:rPr>
      </w:pPr>
    </w:p>
    <w:p w14:paraId="3D428E19" w14:textId="406DA656" w:rsidR="00AD39A2" w:rsidRPr="00285A96" w:rsidRDefault="00AD39A2" w:rsidP="00E3731B">
      <w:pPr>
        <w:pStyle w:val="BodyText"/>
        <w:kinsoku w:val="0"/>
        <w:overflowPunct w:val="0"/>
        <w:ind w:left="108" w:right="-1"/>
        <w:rPr>
          <w:rFonts w:ascii="Arial" w:hAnsi="Arial" w:cs="Arial"/>
          <w:b/>
          <w:bCs/>
          <w:color w:val="000000" w:themeColor="text1"/>
          <w:w w:val="90"/>
          <w:sz w:val="40"/>
          <w:szCs w:val="40"/>
        </w:rPr>
      </w:pPr>
      <w:r>
        <w:rPr>
          <w:rFonts w:ascii="Arial" w:hAnsi="Arial"/>
          <w:b/>
          <w:color w:val="000000" w:themeColor="text1"/>
          <w:sz w:val="40"/>
        </w:rPr>
        <w:t xml:space="preserve">Esemptiad/Disgownt Treth Gyngor: </w:t>
      </w:r>
    </w:p>
    <w:p w14:paraId="550C5AF9" w14:textId="66CE64CE" w:rsidR="00AD39A2" w:rsidRPr="00285A96" w:rsidRDefault="00D94B2A" w:rsidP="00E3731B">
      <w:pPr>
        <w:pStyle w:val="BodyText"/>
        <w:kinsoku w:val="0"/>
        <w:overflowPunct w:val="0"/>
        <w:ind w:left="108" w:right="-1"/>
        <w:rPr>
          <w:rFonts w:ascii="Arial" w:hAnsi="Arial" w:cs="Arial"/>
          <w:b/>
          <w:bCs/>
          <w:color w:val="000000" w:themeColor="text1"/>
          <w:sz w:val="40"/>
          <w:szCs w:val="40"/>
        </w:rPr>
      </w:pPr>
      <w:r>
        <w:rPr>
          <w:rFonts w:ascii="Arial" w:hAnsi="Arial"/>
          <w:b/>
          <w:color w:val="000000" w:themeColor="text1"/>
          <w:sz w:val="40"/>
        </w:rPr>
        <w:t>Amhariad Gwybyddol Sylweddol</w:t>
      </w:r>
    </w:p>
    <w:p w14:paraId="21FA3D5D" w14:textId="77777777" w:rsidR="00AD39A2" w:rsidRPr="00285A96" w:rsidRDefault="00AD39A2" w:rsidP="00E3731B">
      <w:pPr>
        <w:pStyle w:val="BodyText"/>
        <w:kinsoku w:val="0"/>
        <w:overflowPunct w:val="0"/>
        <w:ind w:left="108" w:right="-1"/>
        <w:jc w:val="both"/>
        <w:rPr>
          <w:rFonts w:ascii="Arial" w:hAnsi="Arial" w:cs="Arial"/>
          <w:color w:val="000000" w:themeColor="text1"/>
        </w:rPr>
      </w:pPr>
    </w:p>
    <w:p w14:paraId="0EE1FA6C" w14:textId="3231625F" w:rsidR="00D94B2A" w:rsidRDefault="00ED18AD" w:rsidP="00E3731B">
      <w:pPr>
        <w:ind w:left="108" w:right="-1"/>
        <w:rPr>
          <w:rFonts w:ascii="Arial" w:eastAsia="Aptos" w:hAnsi="Arial" w:cs="Arial"/>
          <w:kern w:val="3"/>
          <w:sz w:val="24"/>
          <w:szCs w:val="24"/>
        </w:rPr>
      </w:pPr>
      <w:r>
        <w:rPr>
          <w:rFonts w:ascii="Arial" w:hAnsi="Arial"/>
          <w:sz w:val="24"/>
        </w:rPr>
        <w:t>Gallai unrhyw un sydd ag ardystiad meddygol am Amhariad Gwybyddol Sylweddol fod yn gymwys i gael esemptiad neu ddisgownt Treth Gyngor. Mae person yn agored i Amhariad Gwybyddol Sylweddol os oes ganddo gyflwr meddwl difrifol a pharhaol neu fo newid niwrolegol yn effeithio ar allu'r ymennydd i weithredu sy'n cael effaith sylweddol ar fywyd beunyddiol yr unigolyn</w:t>
      </w:r>
      <w:r w:rsidR="006C5B2C">
        <w:rPr>
          <w:rFonts w:ascii="Arial" w:hAnsi="Arial"/>
          <w:sz w:val="24"/>
        </w:rPr>
        <w:t xml:space="preserve"> hwnnw.</w:t>
      </w:r>
    </w:p>
    <w:p w14:paraId="13DB18F9" w14:textId="77777777" w:rsidR="00D35CE4" w:rsidRDefault="00D35CE4" w:rsidP="00E3731B">
      <w:pPr>
        <w:ind w:left="108" w:right="-1"/>
        <w:rPr>
          <w:rFonts w:ascii="Arial" w:eastAsia="Aptos" w:hAnsi="Arial" w:cs="Arial"/>
          <w:kern w:val="3"/>
          <w:sz w:val="24"/>
          <w:szCs w:val="24"/>
        </w:rPr>
      </w:pPr>
    </w:p>
    <w:p w14:paraId="0407651B" w14:textId="3D7701DA" w:rsidR="00A439D6" w:rsidRDefault="00AD39A2" w:rsidP="00A439D6">
      <w:pPr>
        <w:ind w:left="108" w:right="-1"/>
        <w:rPr>
          <w:rFonts w:ascii="Arial" w:eastAsia="Aptos" w:hAnsi="Arial" w:cs="Arial"/>
          <w:kern w:val="3"/>
          <w:sz w:val="24"/>
          <w:szCs w:val="24"/>
        </w:rPr>
      </w:pPr>
      <w:r>
        <w:rPr>
          <w:rFonts w:ascii="Arial" w:hAnsi="Arial"/>
          <w:color w:val="000000" w:themeColor="text1"/>
        </w:rPr>
        <w:t>Mae cyflyrau a all arwain at Amhariad Gwybyddol Sylweddol neu salwch meddwl yn cynnwys clefyd Alzheimer a mathau eraill o ddementia, clefyd Parkinson, anawsterau dysgu difrifol neu strôc, ond gall sawl un arall fod yn berthnasol hefyd. Nid yw'r cyflyrau hyn yn eu hunain yn golygu y bydd person yn cael diagnosis o Amhariad Gwybyddol Sylweddol gan feddyg.</w:t>
      </w:r>
      <w:r w:rsidR="00A439D6">
        <w:rPr>
          <w:rFonts w:ascii="Arial" w:hAnsi="Arial"/>
          <w:color w:val="000000" w:themeColor="text1"/>
        </w:rPr>
        <w:t xml:space="preserve"> </w:t>
      </w:r>
      <w:r w:rsidR="00A439D6">
        <w:rPr>
          <w:rFonts w:ascii="Arial" w:hAnsi="Arial"/>
          <w:sz w:val="24"/>
        </w:rPr>
        <w:t>Er mwyn bod yn gymwys</w:t>
      </w:r>
      <w:r w:rsidR="001A4DCA">
        <w:rPr>
          <w:rFonts w:ascii="Arial" w:hAnsi="Arial"/>
          <w:sz w:val="24"/>
        </w:rPr>
        <w:t xml:space="preserve"> ar gyfer yr esemptiad/disgownt</w:t>
      </w:r>
      <w:r w:rsidR="00A439D6">
        <w:rPr>
          <w:rFonts w:ascii="Arial" w:hAnsi="Arial"/>
          <w:sz w:val="24"/>
        </w:rPr>
        <w:t>, rhaid i'r person gael diagnosis o Amhariad Gwybyddol Sylweddol gan feddyg, a rhaid iddo hefyd fod yn gymwys i gael un o'r budd-daliadau a restrir ar y ffurflen hon.</w:t>
      </w:r>
    </w:p>
    <w:p w14:paraId="0839DA2C" w14:textId="77777777" w:rsidR="00AD39A2" w:rsidRPr="00285A96" w:rsidRDefault="00AD39A2" w:rsidP="00E3731B">
      <w:pPr>
        <w:pStyle w:val="BodyText"/>
        <w:kinsoku w:val="0"/>
        <w:overflowPunct w:val="0"/>
        <w:ind w:left="108" w:right="-1"/>
        <w:rPr>
          <w:rFonts w:ascii="Arial" w:hAnsi="Arial" w:cs="Arial"/>
          <w:color w:val="000000" w:themeColor="text1"/>
        </w:rPr>
      </w:pPr>
    </w:p>
    <w:p w14:paraId="5D0889EF" w14:textId="77777777" w:rsidR="00AD39A2" w:rsidRPr="00285A96" w:rsidRDefault="00AD39A2" w:rsidP="00E3731B">
      <w:pPr>
        <w:pStyle w:val="BodyText"/>
        <w:kinsoku w:val="0"/>
        <w:overflowPunct w:val="0"/>
        <w:ind w:left="108"/>
        <w:rPr>
          <w:rFonts w:ascii="Arial" w:hAnsi="Arial" w:cs="Arial"/>
          <w:color w:val="000000" w:themeColor="text1"/>
        </w:rPr>
      </w:pPr>
      <w:r>
        <w:rPr>
          <w:rFonts w:ascii="Arial" w:hAnsi="Arial"/>
          <w:color w:val="000000" w:themeColor="text1"/>
        </w:rPr>
        <w:t>Esemptiad/Disgownt Treth Gyngor:</w:t>
      </w:r>
    </w:p>
    <w:p w14:paraId="2BA0701D" w14:textId="7B921295" w:rsidR="00AD39A2" w:rsidRPr="000E4112" w:rsidRDefault="00AD39A2" w:rsidP="00E3731B">
      <w:pPr>
        <w:pStyle w:val="ListParagraph"/>
        <w:numPr>
          <w:ilvl w:val="0"/>
          <w:numId w:val="1"/>
        </w:numPr>
        <w:tabs>
          <w:tab w:val="left" w:pos="394"/>
        </w:tabs>
        <w:kinsoku w:val="0"/>
        <w:overflowPunct w:val="0"/>
        <w:ind w:left="392"/>
        <w:contextualSpacing w:val="0"/>
        <w:rPr>
          <w:rFonts w:ascii="Arial" w:hAnsi="Arial" w:cs="Arial"/>
          <w:color w:val="000000" w:themeColor="text1"/>
          <w:sz w:val="24"/>
          <w:szCs w:val="24"/>
        </w:rPr>
      </w:pPr>
      <w:r>
        <w:rPr>
          <w:rFonts w:ascii="Arial" w:hAnsi="Arial"/>
          <w:color w:val="000000" w:themeColor="text1"/>
          <w:sz w:val="24"/>
        </w:rPr>
        <w:t>Os ydych wedi cael diagnosis o Amhariad Gwybyddol Sylweddol gan feddyg, ac yn byw ar eich pen eich hun neu dim ond gyda phobl eraill sydd ag Amhariad Gwybyddol Sylweddol, byddwch yn cael esemptiad rhag talu'r Dreth Gyngor.</w:t>
      </w:r>
    </w:p>
    <w:p w14:paraId="44F9DDA7" w14:textId="575D5030" w:rsidR="00AD39A2" w:rsidRPr="00285A96" w:rsidRDefault="00AD39A2" w:rsidP="00E3731B">
      <w:pPr>
        <w:pStyle w:val="ListParagraph"/>
        <w:numPr>
          <w:ilvl w:val="0"/>
          <w:numId w:val="1"/>
        </w:numPr>
        <w:tabs>
          <w:tab w:val="left" w:pos="394"/>
        </w:tabs>
        <w:kinsoku w:val="0"/>
        <w:overflowPunct w:val="0"/>
        <w:ind w:left="392"/>
        <w:contextualSpacing w:val="0"/>
        <w:rPr>
          <w:rFonts w:ascii="Arial" w:hAnsi="Arial" w:cs="Arial"/>
          <w:color w:val="000000" w:themeColor="text1"/>
          <w:sz w:val="24"/>
          <w:szCs w:val="24"/>
        </w:rPr>
      </w:pPr>
      <w:r>
        <w:rPr>
          <w:rFonts w:ascii="Arial" w:hAnsi="Arial"/>
          <w:color w:val="000000" w:themeColor="text1"/>
          <w:sz w:val="24"/>
        </w:rPr>
        <w:t>Os ydych wedi cael diagnosis o Amhariad Gwybyddol Sylweddol gan feddyg, ac yn byw gydag un oedolyn sy'n gymwys i dalu'r Dreth Gyngor, bydd eich aelwyd yn cael disgownt o 25%.</w:t>
      </w:r>
    </w:p>
    <w:p w14:paraId="40B936B2" w14:textId="3CE49D96" w:rsidR="00AD39A2" w:rsidRDefault="00AD39A2" w:rsidP="00E3731B">
      <w:pPr>
        <w:pStyle w:val="ListParagraph"/>
        <w:numPr>
          <w:ilvl w:val="0"/>
          <w:numId w:val="1"/>
        </w:numPr>
        <w:tabs>
          <w:tab w:val="left" w:pos="394"/>
        </w:tabs>
        <w:kinsoku w:val="0"/>
        <w:overflowPunct w:val="0"/>
        <w:ind w:left="392"/>
        <w:contextualSpacing w:val="0"/>
        <w:rPr>
          <w:rFonts w:ascii="Arial" w:hAnsi="Arial" w:cs="Arial"/>
          <w:color w:val="000000" w:themeColor="text1"/>
          <w:sz w:val="24"/>
          <w:szCs w:val="24"/>
        </w:rPr>
      </w:pPr>
      <w:r>
        <w:rPr>
          <w:rFonts w:ascii="Arial" w:hAnsi="Arial"/>
          <w:color w:val="000000" w:themeColor="text1"/>
          <w:sz w:val="24"/>
        </w:rPr>
        <w:t>Os ydych wedi cael diagnosis o Amhariad Gwybyddol Sylweddol gan feddyg, ac yn byw gyda 2 neu ragor o oedolion sy'n gymwys i dalu'r Dreth Gyngor, ni fydd</w:t>
      </w:r>
      <w:r w:rsidR="00043623">
        <w:rPr>
          <w:rFonts w:ascii="Arial" w:hAnsi="Arial"/>
          <w:color w:val="000000" w:themeColor="text1"/>
          <w:sz w:val="24"/>
        </w:rPr>
        <w:t>wch yn cael</w:t>
      </w:r>
      <w:r>
        <w:rPr>
          <w:rFonts w:ascii="Arial" w:hAnsi="Arial"/>
          <w:color w:val="000000" w:themeColor="text1"/>
          <w:sz w:val="24"/>
        </w:rPr>
        <w:t xml:space="preserve"> unrhyw ddisgownt.</w:t>
      </w:r>
    </w:p>
    <w:p w14:paraId="002CCD57" w14:textId="77777777" w:rsidR="00ED18AD" w:rsidRDefault="00ED18AD" w:rsidP="00E3731B">
      <w:pPr>
        <w:tabs>
          <w:tab w:val="left" w:pos="394"/>
        </w:tabs>
        <w:kinsoku w:val="0"/>
        <w:overflowPunct w:val="0"/>
        <w:ind w:left="108"/>
        <w:rPr>
          <w:rFonts w:ascii="Arial" w:hAnsi="Arial" w:cs="Arial"/>
          <w:color w:val="000000" w:themeColor="text1"/>
          <w:sz w:val="24"/>
          <w:szCs w:val="24"/>
        </w:rPr>
      </w:pPr>
    </w:p>
    <w:p w14:paraId="1C741B24" w14:textId="4F327C58" w:rsidR="00AD39A2" w:rsidRPr="00285A96" w:rsidRDefault="00AD39A2" w:rsidP="00E3731B">
      <w:pPr>
        <w:pStyle w:val="BodyText"/>
        <w:kinsoku w:val="0"/>
        <w:overflowPunct w:val="0"/>
        <w:ind w:left="108"/>
        <w:jc w:val="both"/>
        <w:rPr>
          <w:rFonts w:ascii="Arial" w:hAnsi="Arial" w:cs="Arial"/>
          <w:b/>
          <w:bCs/>
          <w:color w:val="000000" w:themeColor="text1"/>
        </w:rPr>
      </w:pPr>
      <w:r>
        <w:rPr>
          <w:rFonts w:ascii="Arial" w:hAnsi="Arial"/>
          <w:b/>
          <w:color w:val="000000" w:themeColor="text1"/>
        </w:rPr>
        <w:t>Ffurflen Gais am Esemptiad/Disgownt</w:t>
      </w:r>
    </w:p>
    <w:p w14:paraId="06F94F4A" w14:textId="77777777" w:rsidR="00AD39A2" w:rsidRPr="00285A96" w:rsidRDefault="00AD39A2" w:rsidP="00E3731B">
      <w:pPr>
        <w:pStyle w:val="Heading1"/>
        <w:kinsoku w:val="0"/>
        <w:overflowPunct w:val="0"/>
        <w:spacing w:before="0" w:after="0"/>
        <w:ind w:left="108"/>
        <w:jc w:val="both"/>
        <w:rPr>
          <w:rFonts w:ascii="Arial" w:hAnsi="Arial" w:cs="Arial"/>
          <w:color w:val="000000" w:themeColor="text1"/>
          <w:w w:val="105"/>
          <w:sz w:val="24"/>
          <w:szCs w:val="24"/>
        </w:rPr>
      </w:pPr>
    </w:p>
    <w:p w14:paraId="2D41EAB4" w14:textId="593FFDD2" w:rsidR="00AD39A2" w:rsidRPr="00285A96" w:rsidRDefault="00AD39A2" w:rsidP="00E3731B">
      <w:pPr>
        <w:pStyle w:val="Heading1"/>
        <w:kinsoku w:val="0"/>
        <w:overflowPunct w:val="0"/>
        <w:spacing w:before="0" w:after="0"/>
        <w:ind w:left="108"/>
        <w:jc w:val="both"/>
        <w:rPr>
          <w:rFonts w:ascii="Arial" w:hAnsi="Arial" w:cs="Arial"/>
          <w:b/>
          <w:bCs/>
          <w:color w:val="000000" w:themeColor="text1"/>
          <w:w w:val="105"/>
          <w:sz w:val="24"/>
          <w:szCs w:val="24"/>
        </w:rPr>
      </w:pPr>
      <w:bookmarkStart w:id="0" w:name="_Hlk216422932"/>
      <w:r>
        <w:rPr>
          <w:rFonts w:ascii="Arial" w:hAnsi="Arial"/>
          <w:b/>
          <w:color w:val="000000" w:themeColor="text1"/>
          <w:sz w:val="24"/>
        </w:rPr>
        <w:t>RHAN A: Gwybodaeth bersonol</w:t>
      </w:r>
    </w:p>
    <w:p w14:paraId="72C79B5F" w14:textId="77777777" w:rsidR="00AD39A2" w:rsidRDefault="00AD39A2" w:rsidP="000E4112">
      <w:pPr>
        <w:rPr>
          <w:rFonts w:ascii="Arial" w:hAnsi="Arial" w:cs="Arial"/>
          <w:sz w:val="24"/>
          <w:szCs w:val="24"/>
        </w:rPr>
      </w:pPr>
    </w:p>
    <w:p w14:paraId="31122F7D" w14:textId="344C06A1" w:rsidR="000E4B11" w:rsidRDefault="00AD39A2" w:rsidP="00DC48D6">
      <w:pPr>
        <w:pStyle w:val="BodyText"/>
        <w:kinsoku w:val="0"/>
        <w:overflowPunct w:val="0"/>
        <w:ind w:left="108"/>
        <w:rPr>
          <w:rFonts w:ascii="Arial" w:hAnsi="Arial" w:cs="Arial"/>
          <w:color w:val="000000" w:themeColor="text1"/>
        </w:rPr>
      </w:pPr>
      <w:r>
        <w:rPr>
          <w:rFonts w:ascii="Arial" w:hAnsi="Arial"/>
          <w:color w:val="000000" w:themeColor="text1"/>
        </w:rPr>
        <w:t>Enw llawn y person sy'n gwneud cais i gael ei ddiystyru:</w:t>
      </w:r>
    </w:p>
    <w:tbl>
      <w:tblPr>
        <w:tblStyle w:val="TableGrid"/>
        <w:tblW w:w="0" w:type="auto"/>
        <w:tblInd w:w="137" w:type="dxa"/>
        <w:tblLook w:val="04A0" w:firstRow="1" w:lastRow="0" w:firstColumn="1" w:lastColumn="0" w:noHBand="0" w:noVBand="1"/>
      </w:tblPr>
      <w:tblGrid>
        <w:gridCol w:w="10629"/>
      </w:tblGrid>
      <w:tr w:rsidR="000E4B11" w14:paraId="5D9EFBC5" w14:textId="77777777" w:rsidTr="00FA34DD">
        <w:tc>
          <w:tcPr>
            <w:tcW w:w="10629" w:type="dxa"/>
          </w:tcPr>
          <w:p w14:paraId="41A87917" w14:textId="77777777" w:rsidR="000E4B11" w:rsidRDefault="000E4B11" w:rsidP="00FA34DD">
            <w:pPr>
              <w:pStyle w:val="BodyText"/>
              <w:kinsoku w:val="0"/>
              <w:overflowPunct w:val="0"/>
              <w:ind w:left="108" w:right="-1"/>
              <w:rPr>
                <w:rFonts w:ascii="Arial" w:hAnsi="Arial" w:cs="Arial"/>
                <w:color w:val="000000" w:themeColor="text1"/>
              </w:rPr>
            </w:pPr>
          </w:p>
          <w:p w14:paraId="2A962891" w14:textId="77777777" w:rsidR="000E4B11" w:rsidRDefault="000E4B11" w:rsidP="00FA34DD">
            <w:pPr>
              <w:pStyle w:val="BodyText"/>
              <w:kinsoku w:val="0"/>
              <w:overflowPunct w:val="0"/>
              <w:ind w:left="108" w:right="-1"/>
              <w:rPr>
                <w:rFonts w:ascii="Arial" w:hAnsi="Arial" w:cs="Arial"/>
                <w:color w:val="000000" w:themeColor="text1"/>
              </w:rPr>
            </w:pPr>
          </w:p>
        </w:tc>
      </w:tr>
    </w:tbl>
    <w:p w14:paraId="778373DD" w14:textId="77777777" w:rsidR="00AD39A2" w:rsidRPr="00285A96" w:rsidRDefault="00AD39A2" w:rsidP="00ED18AD">
      <w:pPr>
        <w:pStyle w:val="BodyText"/>
        <w:tabs>
          <w:tab w:val="left" w:pos="6390"/>
        </w:tabs>
        <w:kinsoku w:val="0"/>
        <w:overflowPunct w:val="0"/>
        <w:ind w:left="110" w:right="-1"/>
        <w:rPr>
          <w:rFonts w:ascii="Arial" w:hAnsi="Arial" w:cs="Arial"/>
          <w:color w:val="000000" w:themeColor="text1"/>
        </w:rPr>
      </w:pPr>
    </w:p>
    <w:p w14:paraId="4D44B251" w14:textId="31450316" w:rsidR="00AD39A2" w:rsidRDefault="00AD39A2" w:rsidP="00ED18AD">
      <w:pPr>
        <w:pStyle w:val="BodyText"/>
        <w:tabs>
          <w:tab w:val="left" w:pos="6390"/>
        </w:tabs>
        <w:kinsoku w:val="0"/>
        <w:overflowPunct w:val="0"/>
        <w:ind w:left="110" w:right="-1"/>
        <w:rPr>
          <w:rFonts w:ascii="Arial" w:hAnsi="Arial" w:cs="Arial"/>
          <w:color w:val="000000" w:themeColor="text1"/>
        </w:rPr>
      </w:pPr>
      <w:r>
        <w:rPr>
          <w:rFonts w:ascii="Arial" w:hAnsi="Arial"/>
          <w:color w:val="000000" w:themeColor="text1"/>
        </w:rPr>
        <w:t>Rhif Yswiriant Gwladol:</w:t>
      </w:r>
      <w:r>
        <w:rPr>
          <w:rFonts w:ascii="Arial" w:hAnsi="Arial"/>
          <w:color w:val="000000" w:themeColor="text1"/>
        </w:rPr>
        <w:tab/>
        <w:t>Dyddiad Geni:</w:t>
      </w:r>
    </w:p>
    <w:tbl>
      <w:tblPr>
        <w:tblStyle w:val="TableGrid"/>
        <w:tblW w:w="10233" w:type="dxa"/>
        <w:tblInd w:w="110" w:type="dxa"/>
        <w:tblLook w:val="04A0" w:firstRow="1" w:lastRow="0" w:firstColumn="1" w:lastColumn="0" w:noHBand="0" w:noVBand="1"/>
      </w:tblPr>
      <w:tblGrid>
        <w:gridCol w:w="452"/>
        <w:gridCol w:w="426"/>
        <w:gridCol w:w="283"/>
        <w:gridCol w:w="425"/>
        <w:gridCol w:w="426"/>
        <w:gridCol w:w="283"/>
        <w:gridCol w:w="425"/>
        <w:gridCol w:w="426"/>
        <w:gridCol w:w="236"/>
        <w:gridCol w:w="472"/>
        <w:gridCol w:w="426"/>
        <w:gridCol w:w="283"/>
        <w:gridCol w:w="425"/>
        <w:gridCol w:w="1276"/>
        <w:gridCol w:w="425"/>
        <w:gridCol w:w="425"/>
        <w:gridCol w:w="284"/>
        <w:gridCol w:w="425"/>
        <w:gridCol w:w="426"/>
        <w:gridCol w:w="283"/>
        <w:gridCol w:w="425"/>
        <w:gridCol w:w="426"/>
        <w:gridCol w:w="425"/>
        <w:gridCol w:w="425"/>
      </w:tblGrid>
      <w:tr w:rsidR="003E5666" w14:paraId="62AB5C48" w14:textId="3CF570CA" w:rsidTr="003E5666">
        <w:trPr>
          <w:trHeight w:val="535"/>
        </w:trPr>
        <w:tc>
          <w:tcPr>
            <w:tcW w:w="452" w:type="dxa"/>
          </w:tcPr>
          <w:p w14:paraId="6DDEE984"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6" w:type="dxa"/>
          </w:tcPr>
          <w:p w14:paraId="1BB14CCA"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283" w:type="dxa"/>
            <w:tcBorders>
              <w:top w:val="nil"/>
              <w:bottom w:val="nil"/>
            </w:tcBorders>
          </w:tcPr>
          <w:p w14:paraId="7BDBA125"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5" w:type="dxa"/>
          </w:tcPr>
          <w:p w14:paraId="33C1F863"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6" w:type="dxa"/>
          </w:tcPr>
          <w:p w14:paraId="3362AFD4"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283" w:type="dxa"/>
            <w:tcBorders>
              <w:top w:val="nil"/>
              <w:bottom w:val="nil"/>
            </w:tcBorders>
          </w:tcPr>
          <w:p w14:paraId="6C0024E4"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5" w:type="dxa"/>
          </w:tcPr>
          <w:p w14:paraId="5C94269A"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6" w:type="dxa"/>
          </w:tcPr>
          <w:p w14:paraId="3A99D1D0"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236" w:type="dxa"/>
            <w:tcBorders>
              <w:top w:val="nil"/>
              <w:bottom w:val="nil"/>
            </w:tcBorders>
          </w:tcPr>
          <w:p w14:paraId="3A12F9AC"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72" w:type="dxa"/>
          </w:tcPr>
          <w:p w14:paraId="0500FE8D"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6" w:type="dxa"/>
          </w:tcPr>
          <w:p w14:paraId="12320A24"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283" w:type="dxa"/>
            <w:tcBorders>
              <w:top w:val="nil"/>
              <w:bottom w:val="nil"/>
            </w:tcBorders>
          </w:tcPr>
          <w:p w14:paraId="24BBD348"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5" w:type="dxa"/>
          </w:tcPr>
          <w:p w14:paraId="54A54094"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1276" w:type="dxa"/>
            <w:tcBorders>
              <w:top w:val="nil"/>
              <w:bottom w:val="nil"/>
            </w:tcBorders>
          </w:tcPr>
          <w:p w14:paraId="51932C18"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5" w:type="dxa"/>
            <w:vAlign w:val="center"/>
          </w:tcPr>
          <w:p w14:paraId="62279F24" w14:textId="26616DFA"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425" w:type="dxa"/>
            <w:vAlign w:val="center"/>
          </w:tcPr>
          <w:p w14:paraId="2E17B6AE" w14:textId="00E683F8"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284" w:type="dxa"/>
            <w:tcBorders>
              <w:top w:val="nil"/>
              <w:bottom w:val="nil"/>
            </w:tcBorders>
          </w:tcPr>
          <w:p w14:paraId="7165E00A" w14:textId="77777777"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425" w:type="dxa"/>
            <w:vAlign w:val="center"/>
          </w:tcPr>
          <w:p w14:paraId="388C6E3E" w14:textId="562282A1"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426" w:type="dxa"/>
            <w:vAlign w:val="center"/>
          </w:tcPr>
          <w:p w14:paraId="07DA5B5D" w14:textId="02C4E219"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283" w:type="dxa"/>
            <w:tcBorders>
              <w:top w:val="nil"/>
              <w:bottom w:val="nil"/>
            </w:tcBorders>
          </w:tcPr>
          <w:p w14:paraId="63F02DBC" w14:textId="77777777"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425" w:type="dxa"/>
            <w:vAlign w:val="center"/>
          </w:tcPr>
          <w:p w14:paraId="7D9B4DE5" w14:textId="3384E78B"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426" w:type="dxa"/>
            <w:vAlign w:val="center"/>
          </w:tcPr>
          <w:p w14:paraId="30C83ED2" w14:textId="1EF837E4"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425" w:type="dxa"/>
            <w:vAlign w:val="center"/>
          </w:tcPr>
          <w:p w14:paraId="4B88AFC1" w14:textId="0EF9C49B"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425" w:type="dxa"/>
            <w:vAlign w:val="center"/>
          </w:tcPr>
          <w:p w14:paraId="2EF4BF1D" w14:textId="04FA3CC3"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r>
    </w:tbl>
    <w:p w14:paraId="4BB06B5E" w14:textId="77777777" w:rsidR="00AD39A2" w:rsidRPr="00285A96" w:rsidRDefault="00AD39A2" w:rsidP="00ED18AD">
      <w:pPr>
        <w:pStyle w:val="BodyText"/>
        <w:kinsoku w:val="0"/>
        <w:overflowPunct w:val="0"/>
        <w:ind w:left="110" w:right="-1"/>
        <w:rPr>
          <w:rFonts w:ascii="Arial" w:hAnsi="Arial" w:cs="Arial"/>
          <w:color w:val="000000" w:themeColor="text1"/>
        </w:rPr>
      </w:pPr>
    </w:p>
    <w:p w14:paraId="7AB69588" w14:textId="1E49EECB" w:rsidR="00AD39A2" w:rsidRDefault="00AD39A2" w:rsidP="000E4B11">
      <w:pPr>
        <w:pStyle w:val="BodyText"/>
        <w:kinsoku w:val="0"/>
        <w:overflowPunct w:val="0"/>
        <w:ind w:left="110" w:right="-1"/>
        <w:rPr>
          <w:rFonts w:ascii="Arial" w:hAnsi="Arial" w:cs="Arial"/>
          <w:color w:val="000000" w:themeColor="text1"/>
        </w:rPr>
      </w:pPr>
      <w:r>
        <w:rPr>
          <w:rFonts w:ascii="Arial" w:hAnsi="Arial"/>
          <w:color w:val="000000" w:themeColor="text1"/>
        </w:rPr>
        <w:t>Cyfeiriad:</w:t>
      </w:r>
    </w:p>
    <w:tbl>
      <w:tblPr>
        <w:tblStyle w:val="TableGrid"/>
        <w:tblW w:w="0" w:type="auto"/>
        <w:tblInd w:w="110" w:type="dxa"/>
        <w:tblLook w:val="04A0" w:firstRow="1" w:lastRow="0" w:firstColumn="1" w:lastColumn="0" w:noHBand="0" w:noVBand="1"/>
      </w:tblPr>
      <w:tblGrid>
        <w:gridCol w:w="10656"/>
      </w:tblGrid>
      <w:tr w:rsidR="0013144F" w14:paraId="7FC404A8" w14:textId="77777777" w:rsidTr="0013144F">
        <w:tc>
          <w:tcPr>
            <w:tcW w:w="10766" w:type="dxa"/>
          </w:tcPr>
          <w:p w14:paraId="750C2690" w14:textId="77777777" w:rsidR="0013144F" w:rsidRDefault="0013144F" w:rsidP="000E4B11">
            <w:pPr>
              <w:pStyle w:val="BodyText"/>
              <w:kinsoku w:val="0"/>
              <w:overflowPunct w:val="0"/>
              <w:ind w:right="-1"/>
              <w:rPr>
                <w:rFonts w:ascii="Arial" w:hAnsi="Arial" w:cs="Arial"/>
                <w:color w:val="000000" w:themeColor="text1"/>
              </w:rPr>
            </w:pPr>
          </w:p>
          <w:p w14:paraId="4CFEC4A4" w14:textId="77777777" w:rsidR="0013144F" w:rsidRDefault="0013144F" w:rsidP="000E4B11">
            <w:pPr>
              <w:pStyle w:val="BodyText"/>
              <w:kinsoku w:val="0"/>
              <w:overflowPunct w:val="0"/>
              <w:ind w:right="-1"/>
              <w:rPr>
                <w:rFonts w:ascii="Arial" w:hAnsi="Arial" w:cs="Arial"/>
                <w:color w:val="000000" w:themeColor="text1"/>
              </w:rPr>
            </w:pPr>
          </w:p>
          <w:p w14:paraId="361F5BDF" w14:textId="77777777" w:rsidR="0013144F" w:rsidRDefault="0013144F" w:rsidP="000E4B11">
            <w:pPr>
              <w:pStyle w:val="BodyText"/>
              <w:kinsoku w:val="0"/>
              <w:overflowPunct w:val="0"/>
              <w:ind w:right="-1"/>
              <w:rPr>
                <w:rFonts w:ascii="Arial" w:hAnsi="Arial" w:cs="Arial"/>
                <w:color w:val="000000" w:themeColor="text1"/>
              </w:rPr>
            </w:pPr>
          </w:p>
          <w:p w14:paraId="60803F48" w14:textId="77777777" w:rsidR="0013144F" w:rsidRDefault="0013144F" w:rsidP="000E4B11">
            <w:pPr>
              <w:pStyle w:val="BodyText"/>
              <w:kinsoku w:val="0"/>
              <w:overflowPunct w:val="0"/>
              <w:ind w:right="-1"/>
              <w:rPr>
                <w:rFonts w:ascii="Arial" w:hAnsi="Arial" w:cs="Arial"/>
                <w:color w:val="000000" w:themeColor="text1"/>
              </w:rPr>
            </w:pPr>
          </w:p>
          <w:p w14:paraId="6723BF3C" w14:textId="77777777" w:rsidR="000B2A24" w:rsidRDefault="0013144F" w:rsidP="000B2A24">
            <w:pPr>
              <w:pStyle w:val="BodyText"/>
              <w:kinsoku w:val="0"/>
              <w:overflowPunct w:val="0"/>
              <w:spacing w:after="120"/>
              <w:rPr>
                <w:rFonts w:ascii="Arial" w:hAnsi="Arial" w:cs="Arial"/>
                <w:color w:val="000000" w:themeColor="text1"/>
              </w:rPr>
            </w:pPr>
            <w:r>
              <w:rPr>
                <w:rFonts w:ascii="Arial" w:hAnsi="Arial"/>
                <w:color w:val="000000" w:themeColor="text1"/>
              </w:rPr>
              <w:t>Cod post:</w:t>
            </w:r>
          </w:p>
          <w:p w14:paraId="0003407D" w14:textId="5F9D774F" w:rsidR="0013144F" w:rsidRDefault="0013144F" w:rsidP="000E4B11">
            <w:pPr>
              <w:pStyle w:val="BodyText"/>
              <w:kinsoku w:val="0"/>
              <w:overflowPunct w:val="0"/>
              <w:ind w:right="-1"/>
              <w:rPr>
                <w:rFonts w:ascii="Arial" w:hAnsi="Arial" w:cs="Arial"/>
                <w:color w:val="000000" w:themeColor="text1"/>
              </w:rPr>
            </w:pPr>
            <w:r>
              <w:rPr>
                <w:rFonts w:ascii="Arial" w:hAnsi="Arial"/>
                <w:color w:val="000000" w:themeColor="text1"/>
              </w:rPr>
              <w:t>Rhif ffôn:                                               E-bost:</w:t>
            </w:r>
          </w:p>
          <w:p w14:paraId="4836F78F" w14:textId="67C59211" w:rsidR="0013144F" w:rsidRDefault="0013144F" w:rsidP="000E4B11">
            <w:pPr>
              <w:pStyle w:val="BodyText"/>
              <w:kinsoku w:val="0"/>
              <w:overflowPunct w:val="0"/>
              <w:ind w:right="-1"/>
              <w:rPr>
                <w:rFonts w:ascii="Arial" w:hAnsi="Arial" w:cs="Arial"/>
                <w:color w:val="000000" w:themeColor="text1"/>
              </w:rPr>
            </w:pPr>
          </w:p>
        </w:tc>
      </w:tr>
    </w:tbl>
    <w:p w14:paraId="6D349B3E" w14:textId="77777777" w:rsidR="00A439D6" w:rsidRDefault="00A439D6" w:rsidP="00851E3B">
      <w:pPr>
        <w:pStyle w:val="BodyText"/>
        <w:kinsoku w:val="0"/>
        <w:overflowPunct w:val="0"/>
        <w:ind w:left="110" w:right="-1"/>
        <w:rPr>
          <w:rFonts w:ascii="Arial" w:hAnsi="Arial"/>
          <w:color w:val="000000" w:themeColor="text1"/>
        </w:rPr>
      </w:pPr>
    </w:p>
    <w:p w14:paraId="49938B9A" w14:textId="646E0EA4" w:rsidR="00AD39A2" w:rsidRPr="00851E3B" w:rsidRDefault="00076E92" w:rsidP="00851E3B">
      <w:pPr>
        <w:pStyle w:val="BodyText"/>
        <w:kinsoku w:val="0"/>
        <w:overflowPunct w:val="0"/>
        <w:ind w:left="110" w:right="-1"/>
        <w:rPr>
          <w:rFonts w:ascii="Arial" w:hAnsi="Arial" w:cs="Arial"/>
          <w:color w:val="000000" w:themeColor="text1"/>
        </w:rPr>
      </w:pPr>
      <w:r w:rsidRPr="00851E3B">
        <w:rPr>
          <w:rFonts w:ascii="Arial" w:hAnsi="Arial"/>
          <w:noProof/>
          <w:color w:val="000000" w:themeColor="text1"/>
        </w:rPr>
        <mc:AlternateContent>
          <mc:Choice Requires="wps">
            <w:drawing>
              <wp:anchor distT="0" distB="0" distL="114300" distR="114300" simplePos="0" relativeHeight="251771392" behindDoc="0" locked="0" layoutInCell="1" allowOverlap="1" wp14:anchorId="1FBEC513" wp14:editId="7CF6125E">
                <wp:simplePos x="0" y="0"/>
                <wp:positionH relativeFrom="column">
                  <wp:posOffset>5812155</wp:posOffset>
                </wp:positionH>
                <wp:positionV relativeFrom="paragraph">
                  <wp:posOffset>9737</wp:posOffset>
                </wp:positionV>
                <wp:extent cx="795443" cy="397933"/>
                <wp:effectExtent l="0" t="0" r="24130" b="21590"/>
                <wp:wrapNone/>
                <wp:docPr id="2090628537" name="Text Box 1"/>
                <wp:cNvGraphicFramePr/>
                <a:graphic xmlns:a="http://schemas.openxmlformats.org/drawingml/2006/main">
                  <a:graphicData uri="http://schemas.microsoft.com/office/word/2010/wordprocessingShape">
                    <wps:wsp>
                      <wps:cNvSpPr txBox="1"/>
                      <wps:spPr>
                        <a:xfrm>
                          <a:off x="0" y="0"/>
                          <a:ext cx="795443" cy="397933"/>
                        </a:xfrm>
                        <a:prstGeom prst="rect">
                          <a:avLst/>
                        </a:prstGeom>
                        <a:solidFill>
                          <a:schemeClr val="lt1"/>
                        </a:solidFill>
                        <a:ln w="6350">
                          <a:solidFill>
                            <a:prstClr val="black"/>
                          </a:solidFill>
                        </a:ln>
                      </wps:spPr>
                      <wps:txbx>
                        <w:txbxContent>
                          <w:p w14:paraId="75193672" w14:textId="77777777" w:rsidR="00076E92" w:rsidRDefault="00076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EC513" id="Text Box 1" o:spid="_x0000_s1028" type="#_x0000_t202" style="position:absolute;left:0;text-align:left;margin-left:457.65pt;margin-top:.75pt;width:62.65pt;height:31.3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" fillcolor="white [3201]" strokeweight=".5pt">
                <v:textbox>
                  <w:txbxContent>
                    <w:p w14:paraId="75193672" w14:textId="77777777" w:rsidR="00076E92" w:rsidRDefault="00076E92"/>
                  </w:txbxContent>
                </v:textbox>
              </v:shape>
            </w:pict>
          </mc:Fallback>
        </mc:AlternateContent>
      </w:r>
      <w:r w:rsidR="00AD39A2" w:rsidRPr="00851E3B">
        <w:rPr>
          <w:rFonts w:ascii="Arial" w:hAnsi="Arial"/>
          <w:color w:val="000000" w:themeColor="text1"/>
        </w:rPr>
        <w:t>Cyfanswm nifer yr oedolion (</w:t>
      </w:r>
      <w:r w:rsidR="00AD39A2" w:rsidRPr="00851E3B">
        <w:rPr>
          <w:rFonts w:ascii="Arial" w:hAnsi="Arial"/>
          <w:b/>
          <w:color w:val="000000" w:themeColor="text1"/>
        </w:rPr>
        <w:t>preswylwyr dros 18 oed</w:t>
      </w:r>
      <w:r w:rsidR="00AD39A2" w:rsidRPr="00851E3B">
        <w:rPr>
          <w:rFonts w:ascii="Arial" w:hAnsi="Arial"/>
          <w:color w:val="000000" w:themeColor="text1"/>
        </w:rPr>
        <w:t>) sy'n byw yn y cyfeiriad hwn:</w:t>
      </w:r>
    </w:p>
    <w:bookmarkEnd w:id="0"/>
    <w:p w14:paraId="3C5F5CE6" w14:textId="06E0CCF0" w:rsidR="00AD39A2" w:rsidRPr="001721F6" w:rsidRDefault="00AD39A2" w:rsidP="00ED18AD">
      <w:pPr>
        <w:pStyle w:val="BodyText"/>
        <w:kinsoku w:val="0"/>
        <w:overflowPunct w:val="0"/>
        <w:ind w:left="110" w:right="-1"/>
        <w:rPr>
          <w:rFonts w:ascii="Arial" w:hAnsi="Arial" w:cs="Arial"/>
          <w:color w:val="000000" w:themeColor="text1"/>
        </w:rPr>
        <w:sectPr w:rsidR="00AD39A2" w:rsidRPr="001721F6" w:rsidSect="00ED3DFC">
          <w:footerReference w:type="default" r:id="rId10"/>
          <w:type w:val="nextColumn"/>
          <w:pgSz w:w="11910" w:h="17010"/>
          <w:pgMar w:top="567" w:right="567" w:bottom="567" w:left="567" w:header="0" w:footer="510" w:gutter="0"/>
          <w:pgNumType w:start="1"/>
          <w:cols w:space="720"/>
          <w:noEndnote/>
        </w:sectPr>
      </w:pPr>
    </w:p>
    <w:p w14:paraId="03D47053" w14:textId="0F9F186F" w:rsidR="001033F3" w:rsidRPr="00285A96" w:rsidRDefault="009E7F96" w:rsidP="009E7F96">
      <w:pPr>
        <w:pStyle w:val="BodyText"/>
        <w:tabs>
          <w:tab w:val="left" w:pos="190"/>
        </w:tabs>
        <w:kinsoku w:val="0"/>
        <w:overflowPunct w:val="0"/>
        <w:ind w:right="-1"/>
        <w:rPr>
          <w:rFonts w:ascii="Arial" w:hAnsi="Arial" w:cs="Arial"/>
          <w:color w:val="000000" w:themeColor="text1"/>
        </w:rPr>
      </w:pPr>
      <w:r>
        <w:rPr>
          <w:rFonts w:ascii="Arial" w:hAnsi="Arial" w:cs="Arial"/>
          <w:color w:val="000000" w:themeColor="text1"/>
        </w:rPr>
        <w:lastRenderedPageBreak/>
        <w:tab/>
      </w:r>
    </w:p>
    <w:p w14:paraId="45A4B3B8" w14:textId="346EDECF" w:rsidR="00AD39A2" w:rsidRPr="00285A96" w:rsidRDefault="00AD39A2" w:rsidP="00343458">
      <w:pPr>
        <w:pStyle w:val="Heading1"/>
        <w:kinsoku w:val="0"/>
        <w:overflowPunct w:val="0"/>
        <w:spacing w:before="0" w:after="0"/>
        <w:ind w:left="108"/>
        <w:jc w:val="both"/>
        <w:rPr>
          <w:rFonts w:ascii="Arial" w:hAnsi="Arial" w:cs="Arial"/>
          <w:b/>
          <w:bCs/>
          <w:color w:val="000000" w:themeColor="text1"/>
          <w:w w:val="105"/>
          <w:sz w:val="24"/>
          <w:szCs w:val="24"/>
        </w:rPr>
      </w:pPr>
      <w:r>
        <w:rPr>
          <w:rFonts w:ascii="Arial" w:hAnsi="Arial"/>
          <w:b/>
          <w:color w:val="000000" w:themeColor="text1"/>
          <w:sz w:val="24"/>
        </w:rPr>
        <w:t>RHAN C: Datganiad Meddyg neu Ymarferydd Meddygol</w:t>
      </w:r>
    </w:p>
    <w:p w14:paraId="5A8F7E19" w14:textId="77777777" w:rsidR="00AD39A2" w:rsidRPr="00285A96" w:rsidRDefault="00AD39A2" w:rsidP="00343458">
      <w:pPr>
        <w:pStyle w:val="BodyText"/>
        <w:kinsoku w:val="0"/>
        <w:overflowPunct w:val="0"/>
        <w:ind w:left="108"/>
        <w:rPr>
          <w:rFonts w:ascii="Arial" w:hAnsi="Arial" w:cs="Arial"/>
          <w:color w:val="000000" w:themeColor="text1"/>
          <w:w w:val="110"/>
        </w:rPr>
      </w:pPr>
      <w:r>
        <w:rPr>
          <w:rFonts w:ascii="Arial" w:hAnsi="Arial"/>
          <w:color w:val="000000" w:themeColor="text1"/>
        </w:rPr>
        <w:t>(i'w llenwi gan y Meddyg/Ymarferydd Meddygol)</w:t>
      </w:r>
    </w:p>
    <w:p w14:paraId="4DE56045" w14:textId="77777777" w:rsidR="00AD39A2" w:rsidRPr="00285A96" w:rsidRDefault="00AD39A2" w:rsidP="00FA34DD">
      <w:pPr>
        <w:pStyle w:val="BodyText"/>
        <w:kinsoku w:val="0"/>
        <w:overflowPunct w:val="0"/>
        <w:ind w:left="108" w:right="-1"/>
        <w:rPr>
          <w:rFonts w:ascii="Arial" w:hAnsi="Arial" w:cs="Arial"/>
          <w:color w:val="000000" w:themeColor="text1"/>
        </w:rPr>
      </w:pPr>
    </w:p>
    <w:p w14:paraId="73AB1313" w14:textId="474D6423" w:rsidR="00AD39A2" w:rsidRDefault="00AD39A2" w:rsidP="00343458">
      <w:pPr>
        <w:pStyle w:val="BodyText"/>
        <w:kinsoku w:val="0"/>
        <w:overflowPunct w:val="0"/>
        <w:ind w:left="108"/>
        <w:rPr>
          <w:rFonts w:ascii="Arial" w:hAnsi="Arial" w:cs="Arial"/>
          <w:color w:val="000000" w:themeColor="text1"/>
        </w:rPr>
      </w:pPr>
      <w:r>
        <w:rPr>
          <w:rFonts w:ascii="Arial" w:hAnsi="Arial"/>
          <w:color w:val="000000" w:themeColor="text1"/>
        </w:rPr>
        <w:t>Enw'r meddyg/ymarferydd meddygol:</w:t>
      </w:r>
    </w:p>
    <w:tbl>
      <w:tblPr>
        <w:tblStyle w:val="TableGrid"/>
        <w:tblW w:w="0" w:type="auto"/>
        <w:tblInd w:w="108" w:type="dxa"/>
        <w:tblLook w:val="04A0" w:firstRow="1" w:lastRow="0" w:firstColumn="1" w:lastColumn="0" w:noHBand="0" w:noVBand="1"/>
      </w:tblPr>
      <w:tblGrid>
        <w:gridCol w:w="10654"/>
      </w:tblGrid>
      <w:tr w:rsidR="00FA34DD" w14:paraId="0D5CD33B" w14:textId="77777777" w:rsidTr="006F1393">
        <w:trPr>
          <w:trHeight w:val="739"/>
        </w:trPr>
        <w:tc>
          <w:tcPr>
            <w:tcW w:w="10766" w:type="dxa"/>
          </w:tcPr>
          <w:p w14:paraId="47CED3BD" w14:textId="77777777" w:rsidR="00FA34DD" w:rsidRDefault="00FA34DD" w:rsidP="00FA34DD">
            <w:pPr>
              <w:pStyle w:val="BodyText"/>
              <w:kinsoku w:val="0"/>
              <w:overflowPunct w:val="0"/>
              <w:rPr>
                <w:rFonts w:ascii="Arial" w:hAnsi="Arial" w:cs="Arial"/>
                <w:color w:val="000000" w:themeColor="text1"/>
              </w:rPr>
            </w:pPr>
          </w:p>
          <w:p w14:paraId="32E16E9A" w14:textId="77777777" w:rsidR="00343458" w:rsidRDefault="00343458" w:rsidP="00FA34DD">
            <w:pPr>
              <w:pStyle w:val="BodyText"/>
              <w:kinsoku w:val="0"/>
              <w:overflowPunct w:val="0"/>
              <w:rPr>
                <w:rFonts w:ascii="Arial" w:hAnsi="Arial" w:cs="Arial"/>
                <w:color w:val="000000" w:themeColor="text1"/>
              </w:rPr>
            </w:pPr>
          </w:p>
        </w:tc>
      </w:tr>
    </w:tbl>
    <w:p w14:paraId="316D73AE" w14:textId="77777777" w:rsidR="00870B25" w:rsidRPr="00285A96" w:rsidRDefault="00870B25" w:rsidP="00FA34DD">
      <w:pPr>
        <w:pStyle w:val="BodyText"/>
        <w:kinsoku w:val="0"/>
        <w:overflowPunct w:val="0"/>
        <w:ind w:left="108" w:right="-1"/>
        <w:rPr>
          <w:rFonts w:ascii="Arial" w:hAnsi="Arial" w:cs="Arial"/>
          <w:color w:val="000000" w:themeColor="text1"/>
        </w:rPr>
      </w:pPr>
    </w:p>
    <w:p w14:paraId="0507C235" w14:textId="174C30CC" w:rsidR="00AD39A2" w:rsidRPr="00285A96" w:rsidRDefault="00AD39A2" w:rsidP="00FA34DD">
      <w:pPr>
        <w:pStyle w:val="BodyText"/>
        <w:kinsoku w:val="0"/>
        <w:overflowPunct w:val="0"/>
        <w:ind w:left="108" w:right="-1"/>
        <w:rPr>
          <w:rFonts w:ascii="Arial" w:hAnsi="Arial" w:cs="Arial"/>
          <w:color w:val="000000" w:themeColor="text1"/>
        </w:rPr>
      </w:pPr>
      <w:r>
        <w:rPr>
          <w:rFonts w:ascii="Arial" w:hAnsi="Arial"/>
          <w:color w:val="000000" w:themeColor="text1"/>
        </w:rPr>
        <w:t>Manylion cyswllt y feddygfa/ysbyty</w:t>
      </w:r>
    </w:p>
    <w:p w14:paraId="15B219F0" w14:textId="4D194CBD" w:rsidR="00AD39A2" w:rsidRDefault="00870B25" w:rsidP="00FA34DD">
      <w:pPr>
        <w:pStyle w:val="BodyText"/>
        <w:kinsoku w:val="0"/>
        <w:overflowPunct w:val="0"/>
        <w:ind w:left="108" w:right="-1"/>
        <w:rPr>
          <w:rFonts w:ascii="Arial" w:hAnsi="Arial" w:cs="Arial"/>
          <w:color w:val="000000" w:themeColor="text1"/>
        </w:rPr>
      </w:pPr>
      <w:r>
        <w:rPr>
          <w:rFonts w:ascii="Arial" w:hAnsi="Arial"/>
          <w:color w:val="000000" w:themeColor="text1"/>
        </w:rPr>
        <w:t>Cyfeiriad:</w:t>
      </w:r>
    </w:p>
    <w:tbl>
      <w:tblPr>
        <w:tblStyle w:val="TableGrid"/>
        <w:tblW w:w="0" w:type="auto"/>
        <w:tblInd w:w="108" w:type="dxa"/>
        <w:tblLook w:val="04A0" w:firstRow="1" w:lastRow="0" w:firstColumn="1" w:lastColumn="0" w:noHBand="0" w:noVBand="1"/>
      </w:tblPr>
      <w:tblGrid>
        <w:gridCol w:w="10654"/>
      </w:tblGrid>
      <w:tr w:rsidR="006B3B82" w14:paraId="79A31F4B" w14:textId="77777777" w:rsidTr="006B3B82">
        <w:tc>
          <w:tcPr>
            <w:tcW w:w="10766" w:type="dxa"/>
          </w:tcPr>
          <w:p w14:paraId="5C2E2483" w14:textId="77777777" w:rsidR="006B3B82" w:rsidRDefault="006B3B82" w:rsidP="00FA34DD">
            <w:pPr>
              <w:pStyle w:val="BodyText"/>
              <w:kinsoku w:val="0"/>
              <w:overflowPunct w:val="0"/>
              <w:ind w:right="-1"/>
              <w:rPr>
                <w:rFonts w:ascii="Arial" w:hAnsi="Arial" w:cs="Arial"/>
                <w:color w:val="000000" w:themeColor="text1"/>
              </w:rPr>
            </w:pPr>
          </w:p>
          <w:p w14:paraId="15E5F608" w14:textId="77777777" w:rsidR="006B3B82" w:rsidRDefault="006B3B82" w:rsidP="00FA34DD">
            <w:pPr>
              <w:pStyle w:val="BodyText"/>
              <w:kinsoku w:val="0"/>
              <w:overflowPunct w:val="0"/>
              <w:ind w:right="-1"/>
              <w:rPr>
                <w:rFonts w:ascii="Arial" w:hAnsi="Arial" w:cs="Arial"/>
                <w:color w:val="000000" w:themeColor="text1"/>
              </w:rPr>
            </w:pPr>
          </w:p>
          <w:p w14:paraId="0280A961" w14:textId="77777777" w:rsidR="006B3B82" w:rsidRDefault="006B3B82" w:rsidP="00FA34DD">
            <w:pPr>
              <w:pStyle w:val="BodyText"/>
              <w:kinsoku w:val="0"/>
              <w:overflowPunct w:val="0"/>
              <w:ind w:right="-1"/>
              <w:rPr>
                <w:rFonts w:ascii="Arial" w:hAnsi="Arial" w:cs="Arial"/>
                <w:color w:val="000000" w:themeColor="text1"/>
              </w:rPr>
            </w:pPr>
          </w:p>
          <w:p w14:paraId="0A59F42D" w14:textId="77777777" w:rsidR="006B3B82" w:rsidRDefault="006B3B82" w:rsidP="00FA34DD">
            <w:pPr>
              <w:pStyle w:val="BodyText"/>
              <w:kinsoku w:val="0"/>
              <w:overflowPunct w:val="0"/>
              <w:ind w:right="-1"/>
              <w:rPr>
                <w:rFonts w:ascii="Arial" w:hAnsi="Arial" w:cs="Arial"/>
                <w:color w:val="000000" w:themeColor="text1"/>
              </w:rPr>
            </w:pPr>
          </w:p>
          <w:p w14:paraId="3D17D467" w14:textId="77777777" w:rsidR="005362C8" w:rsidRDefault="006B3B82" w:rsidP="005362C8">
            <w:pPr>
              <w:pStyle w:val="BodyText"/>
              <w:kinsoku w:val="0"/>
              <w:overflowPunct w:val="0"/>
              <w:spacing w:after="120"/>
              <w:rPr>
                <w:rFonts w:ascii="Arial" w:hAnsi="Arial" w:cs="Arial"/>
                <w:color w:val="000000" w:themeColor="text1"/>
              </w:rPr>
            </w:pPr>
            <w:r>
              <w:rPr>
                <w:rFonts w:ascii="Arial" w:hAnsi="Arial"/>
                <w:color w:val="000000" w:themeColor="text1"/>
              </w:rPr>
              <w:t xml:space="preserve">Cod post:    </w:t>
            </w:r>
          </w:p>
          <w:p w14:paraId="688DBF6B" w14:textId="568B4831" w:rsidR="006B3B82" w:rsidRDefault="00B96438" w:rsidP="00FA34DD">
            <w:pPr>
              <w:pStyle w:val="BodyText"/>
              <w:kinsoku w:val="0"/>
              <w:overflowPunct w:val="0"/>
              <w:ind w:right="-1"/>
              <w:rPr>
                <w:rFonts w:ascii="Arial" w:hAnsi="Arial" w:cs="Arial"/>
                <w:color w:val="000000" w:themeColor="text1"/>
              </w:rPr>
            </w:pPr>
            <w:r>
              <w:rPr>
                <w:rFonts w:ascii="Arial" w:hAnsi="Arial"/>
                <w:color w:val="000000" w:themeColor="text1"/>
              </w:rPr>
              <w:t>Rhif ffôn:                                                    E-bost:</w:t>
            </w:r>
          </w:p>
          <w:p w14:paraId="731B4E98" w14:textId="77777777" w:rsidR="006B3B82" w:rsidRDefault="006B3B82" w:rsidP="00FA34DD">
            <w:pPr>
              <w:pStyle w:val="BodyText"/>
              <w:kinsoku w:val="0"/>
              <w:overflowPunct w:val="0"/>
              <w:ind w:right="-1"/>
              <w:rPr>
                <w:rFonts w:ascii="Arial" w:hAnsi="Arial" w:cs="Arial"/>
                <w:color w:val="000000" w:themeColor="text1"/>
              </w:rPr>
            </w:pPr>
          </w:p>
        </w:tc>
      </w:tr>
    </w:tbl>
    <w:p w14:paraId="6391C9A2" w14:textId="77777777" w:rsidR="00175D26" w:rsidRDefault="00175D26" w:rsidP="00FA34DD">
      <w:pPr>
        <w:pStyle w:val="BodyText"/>
        <w:kinsoku w:val="0"/>
        <w:overflowPunct w:val="0"/>
        <w:ind w:left="108" w:right="-1"/>
        <w:rPr>
          <w:rFonts w:ascii="Arial" w:hAnsi="Arial" w:cs="Arial"/>
          <w:color w:val="000000" w:themeColor="text1"/>
        </w:rPr>
      </w:pPr>
    </w:p>
    <w:p w14:paraId="31AEF231" w14:textId="03F9143D" w:rsidR="00E976E8" w:rsidRPr="00E976E8" w:rsidRDefault="00D94B2A" w:rsidP="00BC68F8">
      <w:pPr>
        <w:pStyle w:val="Title"/>
        <w:ind w:left="108"/>
      </w:pPr>
      <w:r>
        <w:rPr>
          <w:rFonts w:ascii="Arial" w:hAnsi="Arial"/>
          <w:color w:val="000000" w:themeColor="text1"/>
          <w:sz w:val="24"/>
        </w:rPr>
        <w:t>Mae person yn agored i Amhariad Gwybyddol Sylweddol os oes ganddo gyflwr meddwl difrifol a pharhaol neu fo newid niwrolegol yn effeithio ar allu'r ymennydd i weithredu sy'n cael effaith sylweddol ar fywyd beunyddiol yr unigolyn hwnnw.</w:t>
      </w:r>
      <w:bookmarkStart w:id="1" w:name="_Hlk214976643"/>
      <w:r>
        <w:rPr>
          <w:rFonts w:ascii="Arial" w:hAnsi="Arial"/>
          <w:color w:val="000000" w:themeColor="text1"/>
          <w:sz w:val="24"/>
        </w:rPr>
        <w:t xml:space="preserve"> </w:t>
      </w:r>
      <w:r>
        <w:rPr>
          <w:rFonts w:ascii="Arial" w:hAnsi="Arial"/>
          <w:i/>
          <w:color w:val="000000" w:themeColor="text1"/>
          <w:sz w:val="24"/>
        </w:rPr>
        <w:t>(Rheoliadau'r Dreth Gyngor (Disgowntiau, Diystyriadau ac Esemptiadau) (Cymru) 2026).</w:t>
      </w:r>
    </w:p>
    <w:bookmarkEnd w:id="1"/>
    <w:p w14:paraId="32989230" w14:textId="5E36026D" w:rsidR="004F09F6" w:rsidRPr="00285A96" w:rsidRDefault="008E52DF" w:rsidP="00727C7F">
      <w:pPr>
        <w:pStyle w:val="BodyText"/>
        <w:kinsoku w:val="0"/>
        <w:overflowPunct w:val="0"/>
        <w:ind w:left="8028" w:firstLine="612"/>
        <w:jc w:val="center"/>
        <w:rPr>
          <w:rFonts w:ascii="Arial" w:hAnsi="Arial" w:cs="Arial"/>
          <w:color w:val="000000" w:themeColor="text1"/>
        </w:rPr>
      </w:pPr>
      <w:r>
        <w:rPr>
          <w:rFonts w:ascii="Arial" w:hAnsi="Arial"/>
          <w:color w:val="000000" w:themeColor="text1"/>
        </w:rPr>
        <w:t>OES   NAC OES</w:t>
      </w:r>
    </w:p>
    <w:p w14:paraId="5B85C2D0" w14:textId="06E760A8" w:rsidR="00C51730" w:rsidRDefault="00FF3D38" w:rsidP="00EB5436">
      <w:pPr>
        <w:pStyle w:val="BodyText"/>
        <w:tabs>
          <w:tab w:val="left" w:pos="833"/>
        </w:tabs>
        <w:kinsoku w:val="0"/>
        <w:overflowPunct w:val="0"/>
        <w:ind w:left="108"/>
        <w:rPr>
          <w:rFonts w:ascii="Arial" w:hAnsi="Arial" w:cs="Arial"/>
          <w:color w:val="000000" w:themeColor="text1"/>
        </w:rPr>
      </w:pPr>
      <w:r>
        <w:rPr>
          <w:rFonts w:ascii="Arial" w:hAnsi="Arial"/>
          <w:noProof/>
          <w:color w:val="000000" w:themeColor="text1"/>
        </w:rPr>
        <mc:AlternateContent>
          <mc:Choice Requires="wps">
            <w:drawing>
              <wp:anchor distT="45720" distB="45720" distL="114300" distR="114300" simplePos="0" relativeHeight="251763200" behindDoc="0" locked="0" layoutInCell="1" allowOverlap="1" wp14:anchorId="4B2BAF32" wp14:editId="368F8977">
                <wp:simplePos x="0" y="0"/>
                <wp:positionH relativeFrom="column">
                  <wp:posOffset>5577416</wp:posOffset>
                </wp:positionH>
                <wp:positionV relativeFrom="paragraph">
                  <wp:posOffset>63077</wp:posOffset>
                </wp:positionV>
                <wp:extent cx="323850" cy="2921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2100"/>
                        </a:xfrm>
                        <a:prstGeom prst="rect">
                          <a:avLst/>
                        </a:prstGeom>
                        <a:solidFill>
                          <a:srgbClr val="FFFFFF"/>
                        </a:solidFill>
                        <a:ln w="9525">
                          <a:solidFill>
                            <a:srgbClr val="000000"/>
                          </a:solidFill>
                          <a:miter lim="800000"/>
                          <a:headEnd/>
                          <a:tailEnd/>
                        </a:ln>
                      </wps:spPr>
                      <wps:txbx>
                        <w:txbxContent>
                          <w:p w14:paraId="057BA65A" w14:textId="13C60CFE" w:rsidR="008E52DF" w:rsidRDefault="008E52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BAF32" id="_x0000_s1029" type="#_x0000_t202" style="position:absolute;left:0;text-align:left;margin-left:439.15pt;margin-top:4.95pt;width:25.5pt;height:23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">
                <v:textbox>
                  <w:txbxContent>
                    <w:p w14:paraId="057BA65A" w14:textId="13C60CFE" w:rsidR="008E52DF" w:rsidRDefault="008E52DF"/>
                  </w:txbxContent>
                </v:textbox>
                <w10:wrap type="square"/>
              </v:shape>
            </w:pict>
          </mc:Fallback>
        </mc:AlternateContent>
      </w:r>
      <w:r w:rsidR="008E52DF">
        <w:rPr>
          <w:rFonts w:ascii="Arial" w:hAnsi="Arial"/>
          <w:noProof/>
          <w:color w:val="000000" w:themeColor="text1"/>
        </w:rPr>
        <mc:AlternateContent>
          <mc:Choice Requires="wps">
            <w:drawing>
              <wp:anchor distT="45720" distB="45720" distL="114300" distR="114300" simplePos="0" relativeHeight="251770368" behindDoc="0" locked="0" layoutInCell="1" allowOverlap="1" wp14:anchorId="7BD27E7F" wp14:editId="659CD70B">
                <wp:simplePos x="0" y="0"/>
                <wp:positionH relativeFrom="column">
                  <wp:posOffset>6178550</wp:posOffset>
                </wp:positionH>
                <wp:positionV relativeFrom="paragraph">
                  <wp:posOffset>60960</wp:posOffset>
                </wp:positionV>
                <wp:extent cx="330200" cy="292100"/>
                <wp:effectExtent l="0" t="0" r="12700" b="12700"/>
                <wp:wrapSquare wrapText="bothSides"/>
                <wp:docPr id="1047289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92100"/>
                        </a:xfrm>
                        <a:prstGeom prst="rect">
                          <a:avLst/>
                        </a:prstGeom>
                        <a:solidFill>
                          <a:srgbClr val="FFFFFF"/>
                        </a:solidFill>
                        <a:ln w="9525">
                          <a:solidFill>
                            <a:srgbClr val="000000"/>
                          </a:solidFill>
                          <a:miter lim="800000"/>
                          <a:headEnd/>
                          <a:tailEnd/>
                        </a:ln>
                      </wps:spPr>
                      <wps:txbx>
                        <w:txbxContent>
                          <w:p w14:paraId="455B3819" w14:textId="0E897F3B" w:rsidR="008E52DF" w:rsidRDefault="008E52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27E7F" id="_x0000_s1030" type="#_x0000_t202" style="position:absolute;left:0;text-align:left;margin-left:486.5pt;margin-top:4.8pt;width:26pt;height:23pt;z-index:25177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">
                <v:textbox>
                  <w:txbxContent>
                    <w:p w14:paraId="455B3819" w14:textId="0E897F3B" w:rsidR="008E52DF" w:rsidRDefault="008E52DF"/>
                  </w:txbxContent>
                </v:textbox>
                <w10:wrap type="square"/>
              </v:shape>
            </w:pict>
          </mc:Fallback>
        </mc:AlternateContent>
      </w:r>
      <w:r w:rsidR="008E52DF">
        <w:rPr>
          <w:rFonts w:ascii="Arial" w:hAnsi="Arial"/>
          <w:color w:val="000000" w:themeColor="text1"/>
        </w:rPr>
        <w:t xml:space="preserve">Gallaf gadarnhau bod gan y person a enwir yn </w:t>
      </w:r>
      <w:r w:rsidR="008E52DF">
        <w:rPr>
          <w:rFonts w:ascii="Arial" w:hAnsi="Arial"/>
          <w:b/>
          <w:color w:val="000000" w:themeColor="text1"/>
        </w:rPr>
        <w:t>RHAN A</w:t>
      </w:r>
      <w:r w:rsidR="008E52DF">
        <w:rPr>
          <w:rFonts w:ascii="Arial" w:hAnsi="Arial"/>
          <w:color w:val="000000" w:themeColor="text1"/>
        </w:rPr>
        <w:t xml:space="preserve"> Amhariad Gwybyddol Sylweddol fel y'i diffinnir uchod.</w:t>
      </w:r>
      <w:r w:rsidR="008E52DF">
        <w:rPr>
          <w:rFonts w:ascii="Arial" w:hAnsi="Arial"/>
          <w:color w:val="000000" w:themeColor="text1"/>
        </w:rPr>
        <w:tab/>
      </w:r>
      <w:r w:rsidR="000037A3">
        <w:rPr>
          <w:rFonts w:ascii="Arial" w:hAnsi="Arial"/>
          <w:color w:val="000000" w:themeColor="text1"/>
        </w:rPr>
        <w:t>(</w:t>
      </w:r>
      <w:r w:rsidR="000037A3">
        <w:rPr>
          <w:rFonts w:ascii="Arial" w:hAnsi="Arial"/>
          <w:b/>
          <w:color w:val="000000" w:themeColor="text1"/>
        </w:rPr>
        <w:t>Ticiwch y blwch</w:t>
      </w:r>
      <w:r w:rsidR="000037A3">
        <w:rPr>
          <w:rFonts w:ascii="Arial" w:hAnsi="Arial"/>
          <w:color w:val="000000" w:themeColor="text1"/>
        </w:rPr>
        <w:t>)</w:t>
      </w:r>
    </w:p>
    <w:p w14:paraId="36CFE337" w14:textId="67EECD7F" w:rsidR="00C51730" w:rsidRPr="00285A96" w:rsidRDefault="00C51730" w:rsidP="00EB5436">
      <w:pPr>
        <w:pStyle w:val="BodyText"/>
        <w:tabs>
          <w:tab w:val="left" w:pos="833"/>
        </w:tabs>
        <w:kinsoku w:val="0"/>
        <w:overflowPunct w:val="0"/>
        <w:ind w:left="108"/>
        <w:rPr>
          <w:rFonts w:ascii="Arial" w:hAnsi="Arial" w:cs="Arial"/>
          <w:color w:val="000000" w:themeColor="text1"/>
        </w:rPr>
      </w:pPr>
    </w:p>
    <w:p w14:paraId="523645E6" w14:textId="15277C5C" w:rsidR="00AD39A2" w:rsidRPr="00285A96" w:rsidRDefault="00AD39A2" w:rsidP="00EB5436">
      <w:pPr>
        <w:pStyle w:val="BodyText"/>
        <w:kinsoku w:val="0"/>
        <w:overflowPunct w:val="0"/>
        <w:ind w:left="108"/>
        <w:rPr>
          <w:rFonts w:ascii="Arial" w:hAnsi="Arial" w:cs="Arial"/>
          <w:color w:val="000000" w:themeColor="text1"/>
        </w:rPr>
      </w:pPr>
      <w:r>
        <w:rPr>
          <w:rFonts w:ascii="Arial" w:hAnsi="Arial"/>
          <w:color w:val="000000" w:themeColor="text1"/>
        </w:rPr>
        <w:t>Gall esemptiad/disgownt Treth Gyngor gael ei ôl-ddyddio i ddyddiad y diagnosis. At ddibenion y ffurflen hon, nodwch y dyddiad cynharaf lle byddech yn ystyried bod gan y claf Amhariad Gwybyddol Sylweddol.</w:t>
      </w:r>
    </w:p>
    <w:p w14:paraId="07245A4E" w14:textId="77777777" w:rsidR="00AD39A2" w:rsidRPr="00285A96" w:rsidRDefault="00AD39A2" w:rsidP="00EB5436">
      <w:pPr>
        <w:pStyle w:val="BodyText"/>
        <w:kinsoku w:val="0"/>
        <w:overflowPunct w:val="0"/>
        <w:ind w:left="108"/>
        <w:rPr>
          <w:rFonts w:ascii="Arial" w:hAnsi="Arial" w:cs="Arial"/>
          <w:color w:val="000000" w:themeColor="text1"/>
        </w:rPr>
      </w:pPr>
    </w:p>
    <w:p w14:paraId="2C7C55B8" w14:textId="015C90F2" w:rsidR="00597C80" w:rsidRDefault="00AD39A2" w:rsidP="00EB5436">
      <w:pPr>
        <w:pStyle w:val="BodyText"/>
        <w:kinsoku w:val="0"/>
        <w:overflowPunct w:val="0"/>
        <w:ind w:left="108"/>
        <w:rPr>
          <w:rFonts w:ascii="Arial" w:hAnsi="Arial" w:cs="Arial"/>
          <w:color w:val="000000" w:themeColor="text1"/>
        </w:rPr>
      </w:pPr>
      <w:r>
        <w:rPr>
          <w:rFonts w:ascii="Arial" w:hAnsi="Arial"/>
          <w:color w:val="000000" w:themeColor="text1"/>
        </w:rPr>
        <w:t xml:space="preserve">Dyddiad y Diagnosis: </w:t>
      </w:r>
    </w:p>
    <w:tbl>
      <w:tblPr>
        <w:tblStyle w:val="TableGrid"/>
        <w:tblW w:w="0" w:type="auto"/>
        <w:tblInd w:w="110" w:type="dxa"/>
        <w:tblLook w:val="04A0" w:firstRow="1" w:lastRow="0" w:firstColumn="1" w:lastColumn="0" w:noHBand="0" w:noVBand="1"/>
      </w:tblPr>
      <w:tblGrid>
        <w:gridCol w:w="498"/>
        <w:gridCol w:w="498"/>
        <w:gridCol w:w="307"/>
        <w:gridCol w:w="567"/>
        <w:gridCol w:w="567"/>
        <w:gridCol w:w="283"/>
        <w:gridCol w:w="567"/>
        <w:gridCol w:w="567"/>
        <w:gridCol w:w="567"/>
        <w:gridCol w:w="567"/>
      </w:tblGrid>
      <w:tr w:rsidR="00A852F7" w:rsidRPr="00572ABD" w14:paraId="37584E20" w14:textId="77777777" w:rsidTr="006C04F8">
        <w:trPr>
          <w:trHeight w:val="535"/>
        </w:trPr>
        <w:tc>
          <w:tcPr>
            <w:tcW w:w="498" w:type="dxa"/>
            <w:vAlign w:val="center"/>
          </w:tcPr>
          <w:p w14:paraId="5D92B19F" w14:textId="7123E4AF"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498" w:type="dxa"/>
            <w:vAlign w:val="center"/>
          </w:tcPr>
          <w:p w14:paraId="5FB50E75" w14:textId="66449C0F"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307" w:type="dxa"/>
            <w:tcBorders>
              <w:top w:val="nil"/>
              <w:bottom w:val="nil"/>
            </w:tcBorders>
          </w:tcPr>
          <w:p w14:paraId="43A3368D" w14:textId="77777777"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567" w:type="dxa"/>
            <w:vAlign w:val="center"/>
          </w:tcPr>
          <w:p w14:paraId="3FF87559" w14:textId="00C0247E"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567" w:type="dxa"/>
            <w:vAlign w:val="center"/>
          </w:tcPr>
          <w:p w14:paraId="39BA9ED0" w14:textId="55F3B052"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283" w:type="dxa"/>
            <w:tcBorders>
              <w:top w:val="nil"/>
              <w:bottom w:val="nil"/>
            </w:tcBorders>
          </w:tcPr>
          <w:p w14:paraId="7E8FBE40" w14:textId="77777777"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567" w:type="dxa"/>
            <w:vAlign w:val="center"/>
          </w:tcPr>
          <w:p w14:paraId="476B7657" w14:textId="69E6CA81"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567" w:type="dxa"/>
            <w:vAlign w:val="center"/>
          </w:tcPr>
          <w:p w14:paraId="00A7CD36" w14:textId="2EBED464"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567" w:type="dxa"/>
            <w:vAlign w:val="center"/>
          </w:tcPr>
          <w:p w14:paraId="40784FC8" w14:textId="2F2B6497"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567" w:type="dxa"/>
            <w:vAlign w:val="center"/>
          </w:tcPr>
          <w:p w14:paraId="62998A37" w14:textId="74BDC494"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r>
    </w:tbl>
    <w:p w14:paraId="136D278B" w14:textId="77777777" w:rsidR="00597C80" w:rsidRPr="00285A96" w:rsidRDefault="00597C80" w:rsidP="00ED18AD">
      <w:pPr>
        <w:pStyle w:val="BodyText"/>
        <w:kinsoku w:val="0"/>
        <w:overflowPunct w:val="0"/>
        <w:ind w:left="110" w:right="-1"/>
        <w:rPr>
          <w:rFonts w:ascii="Arial" w:hAnsi="Arial" w:cs="Arial"/>
          <w:color w:val="000000" w:themeColor="text1"/>
        </w:rPr>
      </w:pPr>
    </w:p>
    <w:p w14:paraId="034FF742" w14:textId="72883236" w:rsidR="00C33A98" w:rsidRDefault="00AD39A2" w:rsidP="00463293">
      <w:pPr>
        <w:pStyle w:val="BodyText"/>
        <w:tabs>
          <w:tab w:val="left" w:pos="5670"/>
        </w:tabs>
        <w:kinsoku w:val="0"/>
        <w:overflowPunct w:val="0"/>
        <w:ind w:left="110" w:right="-1"/>
        <w:rPr>
          <w:rFonts w:ascii="Arial" w:hAnsi="Arial" w:cs="Arial"/>
          <w:color w:val="000000" w:themeColor="text1"/>
        </w:rPr>
      </w:pPr>
      <w:r>
        <w:rPr>
          <w:rFonts w:ascii="Arial" w:hAnsi="Arial"/>
          <w:color w:val="000000" w:themeColor="text1"/>
        </w:rPr>
        <w:t>Llofnod y Meddyg:</w:t>
      </w:r>
      <w:r>
        <w:rPr>
          <w:rFonts w:ascii="Arial" w:hAnsi="Arial"/>
          <w:color w:val="000000" w:themeColor="text1"/>
        </w:rPr>
        <w:tab/>
        <w:t xml:space="preserve">Dyddiad: </w:t>
      </w:r>
    </w:p>
    <w:tbl>
      <w:tblPr>
        <w:tblStyle w:val="TableGrid"/>
        <w:tblW w:w="0" w:type="auto"/>
        <w:tblInd w:w="110" w:type="dxa"/>
        <w:tblLook w:val="04A0" w:firstRow="1" w:lastRow="0" w:firstColumn="1" w:lastColumn="0" w:noHBand="0" w:noVBand="1"/>
      </w:tblPr>
      <w:tblGrid>
        <w:gridCol w:w="5272"/>
        <w:gridCol w:w="283"/>
        <w:gridCol w:w="499"/>
        <w:gridCol w:w="499"/>
        <w:gridCol w:w="284"/>
        <w:gridCol w:w="499"/>
        <w:gridCol w:w="499"/>
        <w:gridCol w:w="237"/>
        <w:gridCol w:w="499"/>
        <w:gridCol w:w="499"/>
        <w:gridCol w:w="499"/>
        <w:gridCol w:w="499"/>
      </w:tblGrid>
      <w:tr w:rsidR="00093326" w14:paraId="544B8813" w14:textId="77777777" w:rsidTr="00093326">
        <w:trPr>
          <w:trHeight w:val="525"/>
        </w:trPr>
        <w:tc>
          <w:tcPr>
            <w:tcW w:w="5272" w:type="dxa"/>
            <w:tcBorders>
              <w:top w:val="single" w:sz="4" w:space="0" w:color="auto"/>
              <w:bottom w:val="nil"/>
            </w:tcBorders>
          </w:tcPr>
          <w:p w14:paraId="7DCCB72D"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283" w:type="dxa"/>
            <w:tcBorders>
              <w:top w:val="nil"/>
              <w:bottom w:val="nil"/>
              <w:right w:val="single" w:sz="4" w:space="0" w:color="auto"/>
            </w:tcBorders>
          </w:tcPr>
          <w:p w14:paraId="319C42D8"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left w:val="single" w:sz="4" w:space="0" w:color="auto"/>
              <w:bottom w:val="single" w:sz="4" w:space="0" w:color="auto"/>
            </w:tcBorders>
          </w:tcPr>
          <w:p w14:paraId="52BD17EF"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3B4BFFE5"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284" w:type="dxa"/>
            <w:tcBorders>
              <w:top w:val="nil"/>
              <w:bottom w:val="nil"/>
            </w:tcBorders>
          </w:tcPr>
          <w:p w14:paraId="6DA4C663"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655BA7C4"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08400850"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237" w:type="dxa"/>
            <w:tcBorders>
              <w:top w:val="nil"/>
              <w:bottom w:val="nil"/>
            </w:tcBorders>
          </w:tcPr>
          <w:p w14:paraId="1B8B8D14"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53AFEB97"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1EEDE9F5"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28351746"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17CAA5E9"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r>
      <w:tr w:rsidR="00093326" w14:paraId="09BA95B2" w14:textId="77777777" w:rsidTr="00CB07EF">
        <w:trPr>
          <w:trHeight w:val="1096"/>
        </w:trPr>
        <w:tc>
          <w:tcPr>
            <w:tcW w:w="5272" w:type="dxa"/>
            <w:tcBorders>
              <w:top w:val="nil"/>
            </w:tcBorders>
          </w:tcPr>
          <w:p w14:paraId="70B03616"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283" w:type="dxa"/>
            <w:tcBorders>
              <w:top w:val="nil"/>
              <w:bottom w:val="nil"/>
              <w:right w:val="nil"/>
            </w:tcBorders>
          </w:tcPr>
          <w:p w14:paraId="3317ED7E"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37FECC39"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44ED6B31"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284" w:type="dxa"/>
            <w:tcBorders>
              <w:top w:val="nil"/>
              <w:left w:val="nil"/>
              <w:bottom w:val="nil"/>
              <w:right w:val="nil"/>
            </w:tcBorders>
          </w:tcPr>
          <w:p w14:paraId="63361163"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2C45F3F5"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12ACD48D"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237" w:type="dxa"/>
            <w:tcBorders>
              <w:top w:val="nil"/>
              <w:left w:val="nil"/>
              <w:bottom w:val="nil"/>
              <w:right w:val="nil"/>
            </w:tcBorders>
          </w:tcPr>
          <w:p w14:paraId="0B62D0D6"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68F24A47"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321869E6"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6DA369CE"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311EE817"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r>
    </w:tbl>
    <w:p w14:paraId="587F02B6" w14:textId="77777777" w:rsidR="004F09F6" w:rsidRPr="00285A96" w:rsidRDefault="004F09F6" w:rsidP="00ED18AD">
      <w:pPr>
        <w:pStyle w:val="BodyText"/>
        <w:kinsoku w:val="0"/>
        <w:overflowPunct w:val="0"/>
        <w:ind w:left="110" w:right="-1"/>
        <w:rPr>
          <w:rFonts w:ascii="Arial" w:hAnsi="Arial" w:cs="Arial"/>
          <w:color w:val="000000" w:themeColor="text1"/>
        </w:rPr>
      </w:pPr>
    </w:p>
    <w:p w14:paraId="43E46A4E" w14:textId="4B09F814" w:rsidR="00AD39A2" w:rsidRDefault="00AD39A2" w:rsidP="00ED18AD">
      <w:pPr>
        <w:pStyle w:val="BodyText"/>
        <w:kinsoku w:val="0"/>
        <w:overflowPunct w:val="0"/>
        <w:ind w:left="110" w:right="-1"/>
        <w:rPr>
          <w:rFonts w:ascii="Arial" w:hAnsi="Arial" w:cs="Arial"/>
          <w:color w:val="000000" w:themeColor="text1"/>
        </w:rPr>
      </w:pPr>
      <w:r>
        <w:rPr>
          <w:rFonts w:ascii="Arial" w:hAnsi="Arial"/>
          <w:color w:val="000000" w:themeColor="text1"/>
        </w:rPr>
        <w:t>Stamp Swyddogol:</w:t>
      </w:r>
    </w:p>
    <w:tbl>
      <w:tblPr>
        <w:tblStyle w:val="TableGrid"/>
        <w:tblW w:w="0" w:type="auto"/>
        <w:tblInd w:w="110" w:type="dxa"/>
        <w:tblLook w:val="04A0" w:firstRow="1" w:lastRow="0" w:firstColumn="1" w:lastColumn="0" w:noHBand="0" w:noVBand="1"/>
      </w:tblPr>
      <w:tblGrid>
        <w:gridCol w:w="5272"/>
      </w:tblGrid>
      <w:tr w:rsidR="00A0438D" w14:paraId="570D7978" w14:textId="77777777" w:rsidTr="00CB07EF">
        <w:trPr>
          <w:trHeight w:val="1838"/>
        </w:trPr>
        <w:tc>
          <w:tcPr>
            <w:tcW w:w="5272" w:type="dxa"/>
          </w:tcPr>
          <w:p w14:paraId="7CC61B2D" w14:textId="77777777" w:rsidR="00A0438D" w:rsidRDefault="00A0438D" w:rsidP="00ED18AD">
            <w:pPr>
              <w:pStyle w:val="BodyText"/>
              <w:kinsoku w:val="0"/>
              <w:overflowPunct w:val="0"/>
              <w:ind w:right="-1"/>
              <w:rPr>
                <w:rFonts w:ascii="Arial" w:hAnsi="Arial" w:cs="Arial"/>
                <w:color w:val="000000" w:themeColor="text1"/>
              </w:rPr>
            </w:pPr>
          </w:p>
        </w:tc>
      </w:tr>
    </w:tbl>
    <w:p w14:paraId="765959A0" w14:textId="77777777" w:rsidR="00FF3D38" w:rsidRDefault="00FF3D38" w:rsidP="00851E3B">
      <w:pPr>
        <w:pStyle w:val="BodyText"/>
        <w:kinsoku w:val="0"/>
        <w:overflowPunct w:val="0"/>
        <w:ind w:right="-1"/>
        <w:rPr>
          <w:rFonts w:ascii="Arial" w:hAnsi="Arial"/>
          <w:color w:val="000000" w:themeColor="text1"/>
        </w:rPr>
      </w:pPr>
    </w:p>
    <w:p w14:paraId="1C0AA36E" w14:textId="7573CBAB" w:rsidR="00AD39A2" w:rsidRPr="00285A96" w:rsidRDefault="00AD39A2" w:rsidP="00851E3B">
      <w:pPr>
        <w:pStyle w:val="BodyText"/>
        <w:kinsoku w:val="0"/>
        <w:overflowPunct w:val="0"/>
        <w:ind w:right="-1"/>
        <w:rPr>
          <w:rFonts w:ascii="Arial" w:hAnsi="Arial" w:cs="Arial"/>
          <w:color w:val="000000" w:themeColor="text1"/>
        </w:rPr>
      </w:pPr>
      <w:r>
        <w:rPr>
          <w:rFonts w:ascii="Arial" w:hAnsi="Arial"/>
          <w:color w:val="000000" w:themeColor="text1"/>
        </w:rPr>
        <w:t>Sylwer: Ni ddylai meddygon teulu godi tâl am y diagnosis a/neu am lenwi'r ffurflen hon.</w:t>
      </w:r>
    </w:p>
    <w:p w14:paraId="5F2C76FF" w14:textId="77777777" w:rsidR="00AD39A2" w:rsidRPr="00285A96" w:rsidRDefault="00AD39A2" w:rsidP="00851E3B">
      <w:pPr>
        <w:pStyle w:val="BodyText"/>
        <w:kinsoku w:val="0"/>
        <w:overflowPunct w:val="0"/>
        <w:ind w:right="-1"/>
        <w:rPr>
          <w:rFonts w:ascii="Arial" w:hAnsi="Arial" w:cs="Arial"/>
          <w:color w:val="000000" w:themeColor="text1"/>
        </w:rPr>
      </w:pPr>
      <w:r>
        <w:rPr>
          <w:rFonts w:ascii="Arial" w:hAnsi="Arial"/>
          <w:i/>
          <w:color w:val="000000" w:themeColor="text1"/>
        </w:rPr>
        <w:t>Cymdeithas Feddygol Prydain, Rheoliadau'r Gwasanaeth Iechyd Gwladol (Contractau Gwasanaethau Meddygol Cyffredinol) 2004 (Rheoliad 21(1) ac Atodlen 4).</w:t>
      </w:r>
    </w:p>
    <w:p w14:paraId="275B7A2D" w14:textId="70B9FBA4" w:rsidR="00285A96" w:rsidRPr="00285A96" w:rsidRDefault="00285A96" w:rsidP="009E7F96">
      <w:pPr>
        <w:pStyle w:val="BodyText"/>
        <w:kinsoku w:val="0"/>
        <w:overflowPunct w:val="0"/>
        <w:ind w:left="110" w:right="-1"/>
        <w:jc w:val="right"/>
        <w:rPr>
          <w:rFonts w:ascii="Arial" w:hAnsi="Arial" w:cs="Arial"/>
          <w:color w:val="A6A6A6" w:themeColor="background1" w:themeShade="A6"/>
        </w:rPr>
      </w:pPr>
    </w:p>
    <w:sectPr w:rsidR="00285A96" w:rsidRPr="00285A96" w:rsidSect="00ED3DFC">
      <w:type w:val="nextColumn"/>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D609" w14:textId="77777777" w:rsidR="001600BE" w:rsidRDefault="001600BE" w:rsidP="00D1740F">
      <w:r>
        <w:separator/>
      </w:r>
    </w:p>
  </w:endnote>
  <w:endnote w:type="continuationSeparator" w:id="0">
    <w:p w14:paraId="1E69EC53" w14:textId="77777777" w:rsidR="001600BE" w:rsidRDefault="001600BE" w:rsidP="00D1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GothicURWLig">
    <w:altName w:val="Calibri"/>
    <w:panose1 w:val="00000000000000000000"/>
    <w:charset w:val="00"/>
    <w:family w:val="moder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426183908"/>
      <w:docPartObj>
        <w:docPartGallery w:val="Page Numbers (Bottom of Page)"/>
        <w:docPartUnique/>
      </w:docPartObj>
    </w:sdtPr>
    <w:sdtEndPr>
      <w:rPr>
        <w:rFonts w:ascii="FranklinGothicURWLig" w:hAnsi="FranklinGothicURWLig" w:cs="FranklinGothicURWLig"/>
        <w:sz w:val="22"/>
        <w:szCs w:val="22"/>
      </w:rPr>
    </w:sdtEndPr>
    <w:sdtContent>
      <w:p w14:paraId="6B380109" w14:textId="534D3F3A" w:rsidR="008E52DF" w:rsidRDefault="008E52DF" w:rsidP="008E52DF">
        <w:pPr>
          <w:pStyle w:val="Footer"/>
          <w:jc w:val="center"/>
        </w:pPr>
        <w:r>
          <w:fldChar w:fldCharType="begin"/>
        </w:r>
        <w:r>
          <w:instrText>PAGE   \* MERGEFORMAT</w:instrText>
        </w:r>
        <w:r>
          <w:fldChar w:fldCharType="separate"/>
        </w:r>
        <w:r>
          <w:t>2</w:t>
        </w:r>
        <w:r>
          <w:fldChar w:fldCharType="end"/>
        </w:r>
      </w:p>
    </w:sdtContent>
  </w:sdt>
  <w:p w14:paraId="594ECF25" w14:textId="496F934F" w:rsidR="009C4BAE" w:rsidRDefault="009C4BAE">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4EAC" w14:textId="77777777" w:rsidR="001600BE" w:rsidRDefault="001600BE" w:rsidP="00D1740F">
      <w:r>
        <w:separator/>
      </w:r>
    </w:p>
  </w:footnote>
  <w:footnote w:type="continuationSeparator" w:id="0">
    <w:p w14:paraId="7B5D9158" w14:textId="77777777" w:rsidR="001600BE" w:rsidRDefault="001600BE" w:rsidP="00D17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393" w:hanging="284"/>
      </w:pPr>
      <w:rPr>
        <w:rFonts w:ascii="FranklinGothicURWLig" w:hAnsi="FranklinGothicURWLig"/>
        <w:b w:val="0"/>
        <w:color w:val="231F20"/>
        <w:spacing w:val="-18"/>
        <w:w w:val="100"/>
        <w:sz w:val="24"/>
      </w:rPr>
    </w:lvl>
    <w:lvl w:ilvl="1">
      <w:numFmt w:val="bullet"/>
      <w:lvlText w:val="•"/>
      <w:lvlJc w:val="left"/>
      <w:pPr>
        <w:ind w:left="1476" w:hanging="284"/>
      </w:pPr>
    </w:lvl>
    <w:lvl w:ilvl="2">
      <w:numFmt w:val="bullet"/>
      <w:lvlText w:val="•"/>
      <w:lvlJc w:val="left"/>
      <w:pPr>
        <w:ind w:left="2553" w:hanging="284"/>
      </w:pPr>
    </w:lvl>
    <w:lvl w:ilvl="3">
      <w:numFmt w:val="bullet"/>
      <w:lvlText w:val="•"/>
      <w:lvlJc w:val="left"/>
      <w:pPr>
        <w:ind w:left="3629" w:hanging="284"/>
      </w:pPr>
    </w:lvl>
    <w:lvl w:ilvl="4">
      <w:numFmt w:val="bullet"/>
      <w:lvlText w:val="•"/>
      <w:lvlJc w:val="left"/>
      <w:pPr>
        <w:ind w:left="4706" w:hanging="284"/>
      </w:pPr>
    </w:lvl>
    <w:lvl w:ilvl="5">
      <w:numFmt w:val="bullet"/>
      <w:lvlText w:val="•"/>
      <w:lvlJc w:val="left"/>
      <w:pPr>
        <w:ind w:left="5782" w:hanging="284"/>
      </w:pPr>
    </w:lvl>
    <w:lvl w:ilvl="6">
      <w:numFmt w:val="bullet"/>
      <w:lvlText w:val="•"/>
      <w:lvlJc w:val="left"/>
      <w:pPr>
        <w:ind w:left="6859" w:hanging="284"/>
      </w:pPr>
    </w:lvl>
    <w:lvl w:ilvl="7">
      <w:numFmt w:val="bullet"/>
      <w:lvlText w:val="•"/>
      <w:lvlJc w:val="left"/>
      <w:pPr>
        <w:ind w:left="7935" w:hanging="284"/>
      </w:pPr>
    </w:lvl>
    <w:lvl w:ilvl="8">
      <w:numFmt w:val="bullet"/>
      <w:lvlText w:val="•"/>
      <w:lvlJc w:val="left"/>
      <w:pPr>
        <w:ind w:left="9012" w:hanging="284"/>
      </w:pPr>
    </w:lvl>
  </w:abstractNum>
  <w:num w:numId="1" w16cid:durableId="7891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A2"/>
    <w:rsid w:val="000037A3"/>
    <w:rsid w:val="00031701"/>
    <w:rsid w:val="000343BB"/>
    <w:rsid w:val="00043623"/>
    <w:rsid w:val="000646FA"/>
    <w:rsid w:val="0007155D"/>
    <w:rsid w:val="00073C91"/>
    <w:rsid w:val="00076E92"/>
    <w:rsid w:val="00080A00"/>
    <w:rsid w:val="00083583"/>
    <w:rsid w:val="00093326"/>
    <w:rsid w:val="000966FC"/>
    <w:rsid w:val="000B2A24"/>
    <w:rsid w:val="000C3B13"/>
    <w:rsid w:val="000E4112"/>
    <w:rsid w:val="000E4B11"/>
    <w:rsid w:val="000F7720"/>
    <w:rsid w:val="001033F3"/>
    <w:rsid w:val="0013144F"/>
    <w:rsid w:val="001600BE"/>
    <w:rsid w:val="001721F6"/>
    <w:rsid w:val="00175D26"/>
    <w:rsid w:val="001817BB"/>
    <w:rsid w:val="00191EA9"/>
    <w:rsid w:val="001A4DCA"/>
    <w:rsid w:val="001A5341"/>
    <w:rsid w:val="001A70F4"/>
    <w:rsid w:val="001B0F25"/>
    <w:rsid w:val="001D22E5"/>
    <w:rsid w:val="002352A7"/>
    <w:rsid w:val="00266C3C"/>
    <w:rsid w:val="002708A5"/>
    <w:rsid w:val="00285A96"/>
    <w:rsid w:val="00290453"/>
    <w:rsid w:val="002A2A7B"/>
    <w:rsid w:val="002A2EA9"/>
    <w:rsid w:val="002B111F"/>
    <w:rsid w:val="002B6E36"/>
    <w:rsid w:val="002C465A"/>
    <w:rsid w:val="002D5B96"/>
    <w:rsid w:val="003012D0"/>
    <w:rsid w:val="0032220A"/>
    <w:rsid w:val="00343458"/>
    <w:rsid w:val="00353301"/>
    <w:rsid w:val="00360529"/>
    <w:rsid w:val="00375BA2"/>
    <w:rsid w:val="003A268C"/>
    <w:rsid w:val="003A75AF"/>
    <w:rsid w:val="003B767D"/>
    <w:rsid w:val="003D7B8F"/>
    <w:rsid w:val="003E5666"/>
    <w:rsid w:val="003F3BEA"/>
    <w:rsid w:val="003F7DCC"/>
    <w:rsid w:val="004066C0"/>
    <w:rsid w:val="00412C8B"/>
    <w:rsid w:val="004217CB"/>
    <w:rsid w:val="004309D9"/>
    <w:rsid w:val="00431217"/>
    <w:rsid w:val="0044789F"/>
    <w:rsid w:val="00462718"/>
    <w:rsid w:val="00463293"/>
    <w:rsid w:val="00476EC5"/>
    <w:rsid w:val="004A0634"/>
    <w:rsid w:val="004A4425"/>
    <w:rsid w:val="004C3CEE"/>
    <w:rsid w:val="004C72CA"/>
    <w:rsid w:val="004E5702"/>
    <w:rsid w:val="004F055C"/>
    <w:rsid w:val="004F09F6"/>
    <w:rsid w:val="005362C8"/>
    <w:rsid w:val="00543F05"/>
    <w:rsid w:val="005457B1"/>
    <w:rsid w:val="00572ABD"/>
    <w:rsid w:val="005800B6"/>
    <w:rsid w:val="00597C80"/>
    <w:rsid w:val="005C1D79"/>
    <w:rsid w:val="005C4DF4"/>
    <w:rsid w:val="005D1835"/>
    <w:rsid w:val="00680548"/>
    <w:rsid w:val="006B39EC"/>
    <w:rsid w:val="006B3B82"/>
    <w:rsid w:val="006B3EB7"/>
    <w:rsid w:val="006B5635"/>
    <w:rsid w:val="006C04F8"/>
    <w:rsid w:val="006C5B2C"/>
    <w:rsid w:val="006C79C6"/>
    <w:rsid w:val="006D2C86"/>
    <w:rsid w:val="006F1393"/>
    <w:rsid w:val="006F5A97"/>
    <w:rsid w:val="006F6791"/>
    <w:rsid w:val="0071303F"/>
    <w:rsid w:val="00721BB4"/>
    <w:rsid w:val="00727C7F"/>
    <w:rsid w:val="00742D16"/>
    <w:rsid w:val="0077256A"/>
    <w:rsid w:val="00780EF7"/>
    <w:rsid w:val="007B5035"/>
    <w:rsid w:val="007D249E"/>
    <w:rsid w:val="007E7848"/>
    <w:rsid w:val="00815DD7"/>
    <w:rsid w:val="0084028A"/>
    <w:rsid w:val="00851E3B"/>
    <w:rsid w:val="00870B25"/>
    <w:rsid w:val="0089109F"/>
    <w:rsid w:val="00894CA1"/>
    <w:rsid w:val="008A0396"/>
    <w:rsid w:val="008B0B54"/>
    <w:rsid w:val="008B3115"/>
    <w:rsid w:val="008B5378"/>
    <w:rsid w:val="008C2DB3"/>
    <w:rsid w:val="008E52DF"/>
    <w:rsid w:val="00914C56"/>
    <w:rsid w:val="0096270D"/>
    <w:rsid w:val="0098061D"/>
    <w:rsid w:val="0098151E"/>
    <w:rsid w:val="00987D4B"/>
    <w:rsid w:val="009A0E3B"/>
    <w:rsid w:val="009A68E1"/>
    <w:rsid w:val="009B28AA"/>
    <w:rsid w:val="009C0557"/>
    <w:rsid w:val="009C4BAE"/>
    <w:rsid w:val="009D473F"/>
    <w:rsid w:val="009E5663"/>
    <w:rsid w:val="009E7F96"/>
    <w:rsid w:val="009F4D4F"/>
    <w:rsid w:val="00A0438D"/>
    <w:rsid w:val="00A14108"/>
    <w:rsid w:val="00A25F25"/>
    <w:rsid w:val="00A3626F"/>
    <w:rsid w:val="00A41A56"/>
    <w:rsid w:val="00A439D6"/>
    <w:rsid w:val="00A52E52"/>
    <w:rsid w:val="00A63739"/>
    <w:rsid w:val="00A852F7"/>
    <w:rsid w:val="00AD39A2"/>
    <w:rsid w:val="00AE1CBD"/>
    <w:rsid w:val="00AE6068"/>
    <w:rsid w:val="00AE764F"/>
    <w:rsid w:val="00B0099B"/>
    <w:rsid w:val="00B20291"/>
    <w:rsid w:val="00B35134"/>
    <w:rsid w:val="00B47D41"/>
    <w:rsid w:val="00B524D6"/>
    <w:rsid w:val="00B61DBD"/>
    <w:rsid w:val="00B62201"/>
    <w:rsid w:val="00B7074D"/>
    <w:rsid w:val="00B73661"/>
    <w:rsid w:val="00B8499A"/>
    <w:rsid w:val="00B96438"/>
    <w:rsid w:val="00BA46CD"/>
    <w:rsid w:val="00BC31A8"/>
    <w:rsid w:val="00BC396E"/>
    <w:rsid w:val="00BC68F8"/>
    <w:rsid w:val="00BE22E0"/>
    <w:rsid w:val="00C01CD0"/>
    <w:rsid w:val="00C236E8"/>
    <w:rsid w:val="00C31C6A"/>
    <w:rsid w:val="00C33A98"/>
    <w:rsid w:val="00C51730"/>
    <w:rsid w:val="00C656BC"/>
    <w:rsid w:val="00C70669"/>
    <w:rsid w:val="00C82483"/>
    <w:rsid w:val="00C92092"/>
    <w:rsid w:val="00CB07EF"/>
    <w:rsid w:val="00CB3AA5"/>
    <w:rsid w:val="00CC233E"/>
    <w:rsid w:val="00CC62F1"/>
    <w:rsid w:val="00CE7D53"/>
    <w:rsid w:val="00D1740F"/>
    <w:rsid w:val="00D35CE4"/>
    <w:rsid w:val="00D657FD"/>
    <w:rsid w:val="00D73B21"/>
    <w:rsid w:val="00D94B2A"/>
    <w:rsid w:val="00D96BEA"/>
    <w:rsid w:val="00DB4663"/>
    <w:rsid w:val="00DC48D6"/>
    <w:rsid w:val="00DD1C9D"/>
    <w:rsid w:val="00DE1C00"/>
    <w:rsid w:val="00DF3FFF"/>
    <w:rsid w:val="00E24990"/>
    <w:rsid w:val="00E3731B"/>
    <w:rsid w:val="00E46897"/>
    <w:rsid w:val="00E53092"/>
    <w:rsid w:val="00E63BDE"/>
    <w:rsid w:val="00E76486"/>
    <w:rsid w:val="00E976E8"/>
    <w:rsid w:val="00EB5436"/>
    <w:rsid w:val="00ED18AD"/>
    <w:rsid w:val="00ED3DFC"/>
    <w:rsid w:val="00ED4581"/>
    <w:rsid w:val="00EF15B2"/>
    <w:rsid w:val="00EF1AC2"/>
    <w:rsid w:val="00F15C3B"/>
    <w:rsid w:val="00F1615A"/>
    <w:rsid w:val="00F36BC2"/>
    <w:rsid w:val="00F534F0"/>
    <w:rsid w:val="00F56A99"/>
    <w:rsid w:val="00F613F7"/>
    <w:rsid w:val="00F726A9"/>
    <w:rsid w:val="00FA34DD"/>
    <w:rsid w:val="00FA5B49"/>
    <w:rsid w:val="00FB041B"/>
    <w:rsid w:val="00FB65A9"/>
    <w:rsid w:val="00FE047C"/>
    <w:rsid w:val="00FE351B"/>
    <w:rsid w:val="00FF3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415A"/>
  <w15:chartTrackingRefBased/>
  <w15:docId w15:val="{5ED571A0-7EFD-48BE-AF53-9DDC2348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A2"/>
    <w:pPr>
      <w:widowControl w:val="0"/>
      <w:autoSpaceDE w:val="0"/>
      <w:autoSpaceDN w:val="0"/>
      <w:adjustRightInd w:val="0"/>
      <w:spacing w:after="0" w:line="240" w:lineRule="auto"/>
    </w:pPr>
    <w:rPr>
      <w:rFonts w:ascii="FranklinGothicURWLig" w:eastAsiaTheme="minorEastAsia" w:hAnsi="FranklinGothicURWLig" w:cs="FranklinGothicURWLig"/>
      <w:kern w:val="0"/>
      <w:sz w:val="22"/>
      <w:szCs w:val="22"/>
      <w:lang w:eastAsia="en-GB"/>
      <w14:ligatures w14:val="none"/>
    </w:rPr>
  </w:style>
  <w:style w:type="paragraph" w:styleId="Heading1">
    <w:name w:val="heading 1"/>
    <w:basedOn w:val="Normal"/>
    <w:next w:val="Normal"/>
    <w:link w:val="Heading1Char"/>
    <w:uiPriority w:val="1"/>
    <w:qFormat/>
    <w:rsid w:val="00AD3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9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9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9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9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9A2"/>
    <w:rPr>
      <w:rFonts w:eastAsiaTheme="majorEastAsia" w:cstheme="majorBidi"/>
      <w:color w:val="272727" w:themeColor="text1" w:themeTint="D8"/>
    </w:rPr>
  </w:style>
  <w:style w:type="paragraph" w:styleId="Title">
    <w:name w:val="Title"/>
    <w:basedOn w:val="Normal"/>
    <w:next w:val="Normal"/>
    <w:link w:val="TitleChar"/>
    <w:qFormat/>
    <w:rsid w:val="00AD39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9A2"/>
    <w:pPr>
      <w:spacing w:before="160"/>
      <w:jc w:val="center"/>
    </w:pPr>
    <w:rPr>
      <w:i/>
      <w:iCs/>
      <w:color w:val="404040" w:themeColor="text1" w:themeTint="BF"/>
    </w:rPr>
  </w:style>
  <w:style w:type="character" w:customStyle="1" w:styleId="QuoteChar">
    <w:name w:val="Quote Char"/>
    <w:basedOn w:val="DefaultParagraphFont"/>
    <w:link w:val="Quote"/>
    <w:uiPriority w:val="29"/>
    <w:rsid w:val="00AD39A2"/>
    <w:rPr>
      <w:i/>
      <w:iCs/>
      <w:color w:val="404040" w:themeColor="text1" w:themeTint="BF"/>
    </w:rPr>
  </w:style>
  <w:style w:type="paragraph" w:styleId="ListParagraph">
    <w:name w:val="List Paragraph"/>
    <w:basedOn w:val="Normal"/>
    <w:uiPriority w:val="1"/>
    <w:qFormat/>
    <w:rsid w:val="00AD39A2"/>
    <w:pPr>
      <w:ind w:left="720"/>
      <w:contextualSpacing/>
    </w:pPr>
  </w:style>
  <w:style w:type="character" w:styleId="IntenseEmphasis">
    <w:name w:val="Intense Emphasis"/>
    <w:basedOn w:val="DefaultParagraphFont"/>
    <w:uiPriority w:val="21"/>
    <w:qFormat/>
    <w:rsid w:val="00AD39A2"/>
    <w:rPr>
      <w:i/>
      <w:iCs/>
      <w:color w:val="0F4761" w:themeColor="accent1" w:themeShade="BF"/>
    </w:rPr>
  </w:style>
  <w:style w:type="paragraph" w:styleId="IntenseQuote">
    <w:name w:val="Intense Quote"/>
    <w:basedOn w:val="Normal"/>
    <w:next w:val="Normal"/>
    <w:link w:val="IntenseQuoteChar"/>
    <w:uiPriority w:val="30"/>
    <w:qFormat/>
    <w:rsid w:val="00AD3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9A2"/>
    <w:rPr>
      <w:i/>
      <w:iCs/>
      <w:color w:val="0F4761" w:themeColor="accent1" w:themeShade="BF"/>
    </w:rPr>
  </w:style>
  <w:style w:type="character" w:styleId="IntenseReference">
    <w:name w:val="Intense Reference"/>
    <w:basedOn w:val="DefaultParagraphFont"/>
    <w:uiPriority w:val="32"/>
    <w:qFormat/>
    <w:rsid w:val="00AD39A2"/>
    <w:rPr>
      <w:b/>
      <w:bCs/>
      <w:smallCaps/>
      <w:color w:val="0F4761" w:themeColor="accent1" w:themeShade="BF"/>
      <w:spacing w:val="5"/>
    </w:rPr>
  </w:style>
  <w:style w:type="paragraph" w:styleId="BodyText">
    <w:name w:val="Body Text"/>
    <w:basedOn w:val="Normal"/>
    <w:link w:val="BodyTextChar"/>
    <w:uiPriority w:val="1"/>
    <w:qFormat/>
    <w:rsid w:val="00AD39A2"/>
    <w:rPr>
      <w:sz w:val="24"/>
      <w:szCs w:val="24"/>
    </w:rPr>
  </w:style>
  <w:style w:type="character" w:customStyle="1" w:styleId="BodyTextChar">
    <w:name w:val="Body Text Char"/>
    <w:basedOn w:val="DefaultParagraphFont"/>
    <w:link w:val="BodyText"/>
    <w:uiPriority w:val="1"/>
    <w:rsid w:val="00AD39A2"/>
    <w:rPr>
      <w:rFonts w:ascii="FranklinGothicURWLig" w:eastAsiaTheme="minorEastAsia" w:hAnsi="FranklinGothicURWLig" w:cs="FranklinGothicURWLig"/>
      <w:kern w:val="0"/>
      <w:lang w:eastAsia="en-GB"/>
      <w14:ligatures w14:val="none"/>
    </w:rPr>
  </w:style>
  <w:style w:type="paragraph" w:customStyle="1" w:styleId="TableParagraph">
    <w:name w:val="Table Paragraph"/>
    <w:basedOn w:val="Normal"/>
    <w:uiPriority w:val="1"/>
    <w:qFormat/>
    <w:rsid w:val="00AD39A2"/>
    <w:rPr>
      <w:sz w:val="24"/>
      <w:szCs w:val="24"/>
    </w:rPr>
  </w:style>
  <w:style w:type="table" w:styleId="TableGrid">
    <w:name w:val="Table Grid"/>
    <w:basedOn w:val="TableNormal"/>
    <w:uiPriority w:val="39"/>
    <w:rsid w:val="00C8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7A3"/>
    <w:rPr>
      <w:color w:val="467886" w:themeColor="hyperlink"/>
      <w:u w:val="single"/>
    </w:rPr>
  </w:style>
  <w:style w:type="character" w:styleId="UnresolvedMention">
    <w:name w:val="Unresolved Mention"/>
    <w:basedOn w:val="DefaultParagraphFont"/>
    <w:uiPriority w:val="99"/>
    <w:semiHidden/>
    <w:unhideWhenUsed/>
    <w:rsid w:val="000037A3"/>
    <w:rPr>
      <w:color w:val="605E5C"/>
      <w:shd w:val="clear" w:color="auto" w:fill="E1DFDD"/>
    </w:rPr>
  </w:style>
  <w:style w:type="paragraph" w:styleId="Header">
    <w:name w:val="header"/>
    <w:basedOn w:val="Normal"/>
    <w:link w:val="HeaderChar"/>
    <w:uiPriority w:val="99"/>
    <w:unhideWhenUsed/>
    <w:rsid w:val="00D1740F"/>
    <w:pPr>
      <w:tabs>
        <w:tab w:val="center" w:pos="4513"/>
        <w:tab w:val="right" w:pos="9026"/>
      </w:tabs>
    </w:pPr>
  </w:style>
  <w:style w:type="character" w:customStyle="1" w:styleId="HeaderChar">
    <w:name w:val="Header Char"/>
    <w:basedOn w:val="DefaultParagraphFont"/>
    <w:link w:val="Header"/>
    <w:uiPriority w:val="99"/>
    <w:rsid w:val="00D1740F"/>
    <w:rPr>
      <w:rFonts w:ascii="FranklinGothicURWLig" w:eastAsiaTheme="minorEastAsia" w:hAnsi="FranklinGothicURWLig" w:cs="FranklinGothicURWLig"/>
      <w:kern w:val="0"/>
      <w:sz w:val="22"/>
      <w:szCs w:val="22"/>
      <w:lang w:eastAsia="en-GB"/>
      <w14:ligatures w14:val="none"/>
    </w:rPr>
  </w:style>
  <w:style w:type="paragraph" w:styleId="Footer">
    <w:name w:val="footer"/>
    <w:basedOn w:val="Normal"/>
    <w:link w:val="FooterChar"/>
    <w:uiPriority w:val="99"/>
    <w:unhideWhenUsed/>
    <w:rsid w:val="00D1740F"/>
    <w:pPr>
      <w:tabs>
        <w:tab w:val="center" w:pos="4513"/>
        <w:tab w:val="right" w:pos="9026"/>
      </w:tabs>
    </w:pPr>
  </w:style>
  <w:style w:type="character" w:customStyle="1" w:styleId="FooterChar">
    <w:name w:val="Footer Char"/>
    <w:basedOn w:val="DefaultParagraphFont"/>
    <w:link w:val="Footer"/>
    <w:uiPriority w:val="99"/>
    <w:rsid w:val="00D1740F"/>
    <w:rPr>
      <w:rFonts w:ascii="FranklinGothicURWLig" w:eastAsiaTheme="minorEastAsia" w:hAnsi="FranklinGothicURWLig" w:cs="FranklinGothicURWLig"/>
      <w:kern w:val="0"/>
      <w:sz w:val="22"/>
      <w:szCs w:val="22"/>
      <w:lang w:eastAsia="en-GB"/>
      <w14:ligatures w14:val="none"/>
    </w:rPr>
  </w:style>
  <w:style w:type="paragraph" w:styleId="Revision">
    <w:name w:val="Revision"/>
    <w:hidden/>
    <w:uiPriority w:val="99"/>
    <w:semiHidden/>
    <w:rsid w:val="00D94B2A"/>
    <w:pPr>
      <w:spacing w:after="0" w:line="240" w:lineRule="auto"/>
    </w:pPr>
    <w:rPr>
      <w:rFonts w:ascii="FranklinGothicURWLig" w:eastAsiaTheme="minorEastAsia" w:hAnsi="FranklinGothicURWLig" w:cs="FranklinGothicURWLig"/>
      <w:kern w:val="0"/>
      <w:sz w:val="22"/>
      <w:szCs w:val="22"/>
      <w:lang w:eastAsia="en-GB"/>
      <w14:ligatures w14:val="none"/>
    </w:rPr>
  </w:style>
  <w:style w:type="character" w:styleId="CommentReference">
    <w:name w:val="annotation reference"/>
    <w:basedOn w:val="DefaultParagraphFont"/>
    <w:uiPriority w:val="99"/>
    <w:semiHidden/>
    <w:unhideWhenUsed/>
    <w:rsid w:val="00D94B2A"/>
    <w:rPr>
      <w:sz w:val="16"/>
      <w:szCs w:val="16"/>
    </w:rPr>
  </w:style>
  <w:style w:type="paragraph" w:styleId="CommentText">
    <w:name w:val="annotation text"/>
    <w:basedOn w:val="Normal"/>
    <w:link w:val="CommentTextChar"/>
    <w:uiPriority w:val="99"/>
    <w:unhideWhenUsed/>
    <w:rsid w:val="00D94B2A"/>
    <w:rPr>
      <w:sz w:val="20"/>
      <w:szCs w:val="20"/>
    </w:rPr>
  </w:style>
  <w:style w:type="character" w:customStyle="1" w:styleId="CommentTextChar">
    <w:name w:val="Comment Text Char"/>
    <w:basedOn w:val="DefaultParagraphFont"/>
    <w:link w:val="CommentText"/>
    <w:uiPriority w:val="99"/>
    <w:rsid w:val="00D94B2A"/>
    <w:rPr>
      <w:rFonts w:ascii="FranklinGothicURWLig" w:eastAsiaTheme="minorEastAsia" w:hAnsi="FranklinGothicURWLig" w:cs="FranklinGothicURWLig"/>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94B2A"/>
    <w:rPr>
      <w:b/>
      <w:bCs/>
    </w:rPr>
  </w:style>
  <w:style w:type="character" w:customStyle="1" w:styleId="CommentSubjectChar">
    <w:name w:val="Comment Subject Char"/>
    <w:basedOn w:val="CommentTextChar"/>
    <w:link w:val="CommentSubject"/>
    <w:uiPriority w:val="99"/>
    <w:semiHidden/>
    <w:rsid w:val="00D94B2A"/>
    <w:rPr>
      <w:rFonts w:ascii="FranklinGothicURWLig" w:eastAsiaTheme="minorEastAsia" w:hAnsi="FranklinGothicURWLig" w:cs="FranklinGothicURWLig"/>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A61547284</value>
    </field>
    <field name="Objective-Title">
      <value order="0">SCI Form (w)</value>
    </field>
    <field name="Objective-Description">
      <value order="0"/>
    </field>
    <field name="Objective-CreationStamp">
      <value order="0">2026-02-09T10:50:59Z</value>
    </field>
    <field name="Objective-IsApproved">
      <value order="0">false</value>
    </field>
    <field name="Objective-IsPublished">
      <value order="0">true</value>
    </field>
    <field name="Objective-DatePublished">
      <value order="0">2026-02-09T13:08:44Z</value>
    </field>
    <field name="Objective-ModificationStamp">
      <value order="0">2026-02-09T13:08:44Z</value>
    </field>
    <field name="Objective-Owner">
      <value order="0">Khan, Rabia (LGHCCRA - Local Government Finance Reform)</value>
    </field>
    <field name="Objective-Path">
      <value order="0">Objective Global Folder:#Business File Plan:WG Organisational Groups:Post April 2024 - Local Government, Housing, Climate Change &amp; Rural Affairs:Local Government, Housing, Climate Change &amp; Rural Affairs (LGHCCRA) - Local Government - Finance Reform:1 - Save:05 Local Government - Council Tax Policy:05.1 - Council Tax:Council Tax - Policy Development and Legislation - 2023-2027:Council Tax - Reform of Severe Mental Impairment</value>
    </field>
    <field name="Objective-Parent">
      <value order="0">Council Tax - Reform of Severe Mental Impairment</value>
    </field>
    <field name="Objective-State">
      <value order="0">Published</value>
    </field>
    <field name="Objective-VersionId">
      <value order="0">vA110942633</value>
    </field>
    <field name="Objective-Version">
      <value order="0">2.0</value>
    </field>
    <field name="Objective-VersionNumber">
      <value order="0">3</value>
    </field>
    <field name="Objective-VersionComment">
      <value order="0"/>
    </field>
    <field name="Objective-FileNumber">
      <value order="0">qA1726962</value>
    </field>
    <field name="Objective-Classification">
      <value order="0">Official</value>
    </field>
    <field name="Objective-Caveats">
      <value order="0"/>
    </field>
  </systemFields>
  <catalogues>
    <catalogue name="Document Type Catalogue" type="type" ori="id:cA14">
      <field name="Objective-Date Acquired">
        <value order="0">2026-02-09T00:00:00Z</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60D9AF5D-425B-4587-A96B-F0E7F2C6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Ffurflen Gais am Esemptiad/Disgownt</dc:title>
  <dc:subject/>
  <dc:creator>BCBC</dc:creator>
  <cp:keywords/>
  <dc:description/>
  <cp:lastModifiedBy>Bridgend County Borough Council</cp:lastModifiedBy>
  <cp:revision>2</cp:revision>
  <cp:lastPrinted>2026-02-09T13:08:00Z</cp:lastPrinted>
  <dcterms:created xsi:type="dcterms:W3CDTF">2026-04-17T12:39:00Z</dcterms:created>
  <dcterms:modified xsi:type="dcterms:W3CDTF">2026-04-17T12:39:00Z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Customer-Id">
    <vt:lpwstr>FF3C5B18883D4E21973B57C2EEED7FD1</vt:lpwstr>
  </property>
  <property fmtid="{D5CDD505-2E9C-101B-9397-08002B2CF9AE}" pid="4" name="Objective-Id">
    <vt:lpwstr>A61547284</vt:lpwstr>
  </property>
  <property fmtid="{D5CDD505-2E9C-101B-9397-08002B2CF9AE}" pid="5" name="Objective-Title">
    <vt:lpwstr>SCI Form (w)</vt:lpwstr>
  </property>
  <property fmtid="{D5CDD505-2E9C-101B-9397-08002B2CF9AE}" pid="6" name="Objective-Description">
    <vt:lpwstr/>
  </property>
  <property fmtid="{D5CDD505-2E9C-101B-9397-08002B2CF9AE}" pid="7" name="Objective-CreationStamp">
    <vt:filetime>2026-02-09T10:50:59Z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2026-02-09T13:08:44Z</vt:filetime>
  </property>
  <property fmtid="{D5CDD505-2E9C-101B-9397-08002B2CF9AE}" pid="11" name="Objective-ModificationStamp">
    <vt:filetime>2026-02-09T13:08:44Z</vt:filetime>
  </property>
  <property fmtid="{D5CDD505-2E9C-101B-9397-08002B2CF9AE}" pid="12" name="Objective-Owner">
    <vt:lpwstr>Khan, Rabia (LGHCCRA - Local Government Finance Reform)</vt:lpwstr>
  </property>
  <property fmtid="{D5CDD505-2E9C-101B-9397-08002B2CF9AE}" pid="13" name="Objective-Path">
    <vt:lpwstr>Objective Global Folder:#Business File Plan:WG Organisational Groups:Post April 2024 - Local Government, Housing, Climate Change &amp; Rural Affairs:Local Government, Housing, Climate Change &amp; Rural Affairs (LGHCCRA) - Local Government - Finance Reform:1 - Save:05 Local Government - Council Tax Policy:05.1 - Council Tax:Council Tax - Policy Development and Legislation - 2023-2027:Council Tax - Reform of Severe Mental Impairment:</vt:lpwstr>
  </property>
  <property fmtid="{D5CDD505-2E9C-101B-9397-08002B2CF9AE}" pid="14" name="Objective-Parent">
    <vt:lpwstr>Council Tax - Reform of Severe Mental Impairment</vt:lpwstr>
  </property>
  <property fmtid="{D5CDD505-2E9C-101B-9397-08002B2CF9AE}" pid="15" name="Objective-State">
    <vt:lpwstr>Published</vt:lpwstr>
  </property>
  <property fmtid="{D5CDD505-2E9C-101B-9397-08002B2CF9AE}" pid="16" name="Objective-VersionId">
    <vt:lpwstr>vA110942633</vt:lpwstr>
  </property>
  <property fmtid="{D5CDD505-2E9C-101B-9397-08002B2CF9AE}" pid="17" name="Objective-Version">
    <vt:lpwstr>2.0</vt:lpwstr>
  </property>
  <property fmtid="{D5CDD505-2E9C-101B-9397-08002B2CF9AE}" pid="18" name="Objective-VersionNumber">
    <vt:r8>3</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Official]</vt:lpwstr>
  </property>
  <property fmtid="{D5CDD505-2E9C-101B-9397-08002B2CF9AE}" pid="22" name="Objective-Caveats">
    <vt:lpwstr/>
  </property>
  <property fmtid="{D5CDD505-2E9C-101B-9397-08002B2CF9AE}" pid="23" name="Objective-Date Acquired">
    <vt:filetime>2026-02-09T00:00:00Z</vt:filetime>
  </property>
  <property fmtid="{D5CDD505-2E9C-101B-9397-08002B2CF9AE}" pid="24" name="Objective-Official Translation">
    <vt:lpwstr/>
  </property>
  <property fmtid="{D5CDD505-2E9C-101B-9397-08002B2CF9AE}" pid="25" name="Objective-Connect Creator">
    <vt:lpwstr/>
  </property>
</Properties>
</file>